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500E5" w14:textId="77777777" w:rsidR="0025534A" w:rsidRPr="00372FA2" w:rsidRDefault="0025534A" w:rsidP="0025534A">
      <w:pPr>
        <w:pStyle w:val="Title"/>
        <w:rPr>
          <w:rFonts w:ascii="Arial" w:hAnsi="Arial" w:cs="Arial"/>
        </w:rPr>
      </w:pPr>
      <w:bookmarkStart w:id="0" w:name="_Toc164500929"/>
    </w:p>
    <w:p w14:paraId="63D0506B" w14:textId="77777777" w:rsidR="0025534A" w:rsidRPr="00372FA2" w:rsidRDefault="0025534A" w:rsidP="0025534A">
      <w:pPr>
        <w:pStyle w:val="Title"/>
        <w:rPr>
          <w:rFonts w:ascii="Arial" w:hAnsi="Arial" w:cs="Arial"/>
        </w:rPr>
      </w:pPr>
    </w:p>
    <w:p w14:paraId="49AA0332" w14:textId="77777777" w:rsidR="0025534A" w:rsidRPr="00372FA2" w:rsidRDefault="0025534A" w:rsidP="0025534A">
      <w:pPr>
        <w:pStyle w:val="Title"/>
        <w:rPr>
          <w:rFonts w:ascii="Arial" w:hAnsi="Arial" w:cs="Arial"/>
        </w:rPr>
      </w:pPr>
    </w:p>
    <w:p w14:paraId="1A496557" w14:textId="77777777" w:rsidR="0025534A" w:rsidRPr="004873C2" w:rsidRDefault="0025534A" w:rsidP="0025534A">
      <w:pPr>
        <w:pStyle w:val="Title"/>
        <w:rPr>
          <w:rFonts w:ascii="Arial" w:hAnsi="Arial"/>
          <w:color w:val="0078AA"/>
        </w:rPr>
      </w:pPr>
      <w:r w:rsidRPr="004873C2">
        <w:rPr>
          <w:rFonts w:ascii="Arial" w:hAnsi="Arial"/>
          <w:color w:val="0078AA"/>
        </w:rPr>
        <w:t>Fire Evacuation Plan Template</w:t>
      </w:r>
    </w:p>
    <w:p w14:paraId="0CC17BB9" w14:textId="77777777" w:rsidR="0025534A" w:rsidRPr="004873C2" w:rsidRDefault="0025534A" w:rsidP="0025534A">
      <w:pPr>
        <w:rPr>
          <w:color w:val="0078AA"/>
        </w:rPr>
      </w:pPr>
      <w:bookmarkStart w:id="1" w:name="_Hlk164505477"/>
      <w:r w:rsidRPr="004873C2">
        <w:rPr>
          <w:color w:val="0078AA"/>
        </w:rPr>
        <w:t xml:space="preserve">September 2026 | Version </w:t>
      </w:r>
      <w:bookmarkEnd w:id="1"/>
      <w:r w:rsidRPr="004873C2">
        <w:rPr>
          <w:color w:val="0078AA"/>
        </w:rPr>
        <w:t>5.0</w:t>
      </w:r>
    </w:p>
    <w:p w14:paraId="75B415C3" w14:textId="77777777" w:rsidR="0025534A" w:rsidRPr="004873C2" w:rsidRDefault="0025534A" w:rsidP="0025534A">
      <w:pPr>
        <w:rPr>
          <w:color w:val="0078AA"/>
        </w:rPr>
      </w:pPr>
    </w:p>
    <w:p w14:paraId="18B3C477" w14:textId="77777777" w:rsidR="0025534A" w:rsidRPr="004873C2" w:rsidRDefault="0025534A" w:rsidP="0025534A">
      <w:pPr>
        <w:rPr>
          <w:color w:val="0078AA"/>
        </w:rPr>
      </w:pPr>
    </w:p>
    <w:p w14:paraId="4384CEFD" w14:textId="77777777" w:rsidR="0025534A" w:rsidRPr="004873C2" w:rsidRDefault="0025534A" w:rsidP="0025534A">
      <w:pPr>
        <w:rPr>
          <w:color w:val="0078AA"/>
        </w:rPr>
      </w:pPr>
    </w:p>
    <w:p w14:paraId="59059DDE" w14:textId="77777777" w:rsidR="0025534A" w:rsidRPr="004873C2" w:rsidRDefault="0025534A" w:rsidP="0025534A">
      <w:pPr>
        <w:rPr>
          <w:color w:val="0078AA"/>
        </w:rPr>
      </w:pPr>
    </w:p>
    <w:p w14:paraId="4786454F" w14:textId="77777777" w:rsidR="0025534A" w:rsidRPr="004873C2" w:rsidRDefault="0025534A" w:rsidP="0025534A">
      <w:pPr>
        <w:rPr>
          <w:color w:val="0078AA"/>
        </w:rPr>
      </w:pPr>
    </w:p>
    <w:p w14:paraId="051DC49D" w14:textId="77777777" w:rsidR="0025534A" w:rsidRPr="004873C2" w:rsidRDefault="0025534A" w:rsidP="0025534A">
      <w:pPr>
        <w:rPr>
          <w:color w:val="0078AA"/>
        </w:rPr>
      </w:pPr>
    </w:p>
    <w:p w14:paraId="620C7780" w14:textId="77777777" w:rsidR="0025534A" w:rsidRPr="004873C2" w:rsidRDefault="0025534A" w:rsidP="0025534A">
      <w:pPr>
        <w:rPr>
          <w:b/>
          <w:color w:val="0078AA"/>
          <w:sz w:val="44"/>
        </w:rPr>
      </w:pPr>
      <w:r w:rsidRPr="004873C2">
        <w:rPr>
          <w:b/>
          <w:color w:val="0078AA"/>
          <w:sz w:val="44"/>
        </w:rPr>
        <w:t>Premises name</w:t>
      </w:r>
    </w:p>
    <w:p w14:paraId="135159BF" w14:textId="77777777" w:rsidR="0025534A" w:rsidRPr="004873C2" w:rsidRDefault="0025534A" w:rsidP="0025534A">
      <w:pPr>
        <w:rPr>
          <w:b/>
          <w:color w:val="0078AA"/>
          <w:sz w:val="44"/>
        </w:rPr>
      </w:pPr>
      <w:r w:rsidRPr="004873C2">
        <w:rPr>
          <w:b/>
          <w:color w:val="0078AA"/>
          <w:sz w:val="44"/>
        </w:rPr>
        <w:t xml:space="preserve">Premises street address </w:t>
      </w:r>
    </w:p>
    <w:p w14:paraId="32ECAB9C" w14:textId="77777777" w:rsidR="0025534A" w:rsidRPr="004873C2" w:rsidRDefault="0025534A" w:rsidP="0025534A">
      <w:pPr>
        <w:rPr>
          <w:b/>
          <w:color w:val="0078AA"/>
          <w:sz w:val="44"/>
        </w:rPr>
      </w:pPr>
      <w:r w:rsidRPr="004873C2">
        <w:rPr>
          <w:b/>
          <w:color w:val="0078AA"/>
          <w:sz w:val="44"/>
        </w:rPr>
        <w:t>(number, street, suburb/town)</w:t>
      </w:r>
    </w:p>
    <w:p w14:paraId="3C80547E" w14:textId="77777777" w:rsidR="0025534A" w:rsidRPr="004873C2" w:rsidRDefault="0025534A" w:rsidP="0025534A">
      <w:pPr>
        <w:rPr>
          <w:b/>
          <w:color w:val="0078AA"/>
          <w:sz w:val="44"/>
        </w:rPr>
      </w:pPr>
    </w:p>
    <w:p w14:paraId="223630EE" w14:textId="77777777" w:rsidR="0025534A" w:rsidRPr="004873C2" w:rsidRDefault="0025534A" w:rsidP="0025534A">
      <w:pPr>
        <w:rPr>
          <w:b/>
          <w:color w:val="0078AA"/>
          <w:sz w:val="36"/>
        </w:rPr>
      </w:pPr>
      <w:r w:rsidRPr="004873C2">
        <w:rPr>
          <w:b/>
          <w:color w:val="0078AA"/>
          <w:sz w:val="36"/>
        </w:rPr>
        <w:t>Month, Year</w:t>
      </w:r>
    </w:p>
    <w:p w14:paraId="13FFD50F" w14:textId="77777777" w:rsidR="0025534A" w:rsidRPr="004873C2" w:rsidRDefault="0025534A" w:rsidP="0025534A">
      <w:pPr>
        <w:rPr>
          <w:b/>
          <w:color w:val="0078AA"/>
          <w:sz w:val="36"/>
        </w:rPr>
      </w:pPr>
    </w:p>
    <w:p w14:paraId="589D5592" w14:textId="77777777" w:rsidR="0025534A" w:rsidRPr="004873C2" w:rsidRDefault="0025534A" w:rsidP="0025534A">
      <w:pPr>
        <w:rPr>
          <w:b/>
          <w:color w:val="0078AA"/>
          <w:sz w:val="36"/>
        </w:rPr>
      </w:pPr>
      <w:r w:rsidRPr="004873C2">
        <w:rPr>
          <w:b/>
          <w:color w:val="0078AA"/>
          <w:sz w:val="36"/>
        </w:rPr>
        <w:t>(Insert picture of premises)</w:t>
      </w:r>
    </w:p>
    <w:p w14:paraId="26E8B9ED" w14:textId="77777777" w:rsidR="0025534A" w:rsidRPr="004873C2" w:rsidRDefault="0025534A" w:rsidP="0025534A">
      <w:pPr>
        <w:pStyle w:val="Heading1"/>
      </w:pPr>
    </w:p>
    <w:p w14:paraId="5279E12C" w14:textId="6BB8AAF2" w:rsidR="00640850" w:rsidRPr="00372FA2" w:rsidRDefault="00640850" w:rsidP="00070627">
      <w:r w:rsidRPr="00372FA2">
        <w:br w:type="page"/>
      </w:r>
    </w:p>
    <w:p w14:paraId="28C046CD" w14:textId="77777777" w:rsidR="00421B3F" w:rsidRPr="004873C2" w:rsidRDefault="00421B3F" w:rsidP="00542DBF">
      <w:pPr>
        <w:pStyle w:val="Heading2NOT"/>
        <w:outlineLvl w:val="9"/>
      </w:pPr>
      <w:bookmarkStart w:id="2" w:name="_Toc239687351"/>
      <w:bookmarkStart w:id="3" w:name="_Toc241091820"/>
      <w:r w:rsidRPr="004873C2">
        <w:lastRenderedPageBreak/>
        <w:t xml:space="preserve">Table of </w:t>
      </w:r>
      <w:r w:rsidR="00F726B2" w:rsidRPr="004873C2">
        <w:t>c</w:t>
      </w:r>
      <w:r w:rsidRPr="004873C2">
        <w:t>ontent</w:t>
      </w:r>
      <w:bookmarkEnd w:id="0"/>
      <w:r w:rsidR="00F726B2" w:rsidRPr="004873C2">
        <w:t>s</w:t>
      </w:r>
      <w:bookmarkEnd w:id="2"/>
      <w:bookmarkEnd w:id="3"/>
    </w:p>
    <w:sdt>
      <w:sdtPr>
        <w:rPr>
          <w:rFonts w:cs="Arial"/>
          <w:color w:val="auto"/>
          <w:sz w:val="23"/>
          <w:szCs w:val="24"/>
          <w:lang w:eastAsia="en-AU"/>
        </w:rPr>
        <w:id w:val="346918782"/>
        <w:docPartObj>
          <w:docPartGallery w:val="Table of Contents"/>
          <w:docPartUnique/>
        </w:docPartObj>
      </w:sdtPr>
      <w:sdtEndPr>
        <w:rPr>
          <w:noProof/>
          <w:sz w:val="24"/>
        </w:rPr>
      </w:sdtEndPr>
      <w:sdtContent>
        <w:p w14:paraId="2B1D19EA" w14:textId="6FCD4F48" w:rsidR="001A1532" w:rsidRDefault="000930CB">
          <w:pPr>
            <w:pStyle w:val="TOC2"/>
            <w:tabs>
              <w:tab w:val="right" w:leader="dot" w:pos="9911"/>
            </w:tabs>
            <w:rPr>
              <w:rFonts w:asciiTheme="minorHAnsi" w:hAnsiTheme="minorHAnsi"/>
              <w:noProof/>
              <w:color w:val="auto"/>
              <w:kern w:val="2"/>
              <w:szCs w:val="24"/>
              <w:lang w:eastAsia="en-AU"/>
              <w14:ligatures w14:val="standardContextual"/>
            </w:rPr>
          </w:pPr>
          <w:r>
            <w:fldChar w:fldCharType="begin"/>
          </w:r>
          <w:r>
            <w:instrText xml:space="preserve"> TOC \o "1-3" \h \z \u </w:instrText>
          </w:r>
          <w:r>
            <w:fldChar w:fldCharType="separate"/>
          </w:r>
          <w:hyperlink w:anchor="_Toc241664794" w:history="1">
            <w:r w:rsidR="001A1532" w:rsidRPr="00F23947">
              <w:rPr>
                <w:rStyle w:val="Hyperlink"/>
                <w:noProof/>
              </w:rPr>
              <w:t>About this template</w:t>
            </w:r>
            <w:r w:rsidR="001A1532">
              <w:rPr>
                <w:noProof/>
                <w:webHidden/>
              </w:rPr>
              <w:tab/>
            </w:r>
            <w:r w:rsidR="001A1532">
              <w:rPr>
                <w:noProof/>
                <w:webHidden/>
              </w:rPr>
              <w:fldChar w:fldCharType="begin"/>
            </w:r>
            <w:r w:rsidR="001A1532">
              <w:rPr>
                <w:noProof/>
                <w:webHidden/>
              </w:rPr>
              <w:instrText xml:space="preserve"> PAGEREF _Toc241664794 \h </w:instrText>
            </w:r>
            <w:r w:rsidR="001A1532">
              <w:rPr>
                <w:noProof/>
                <w:webHidden/>
              </w:rPr>
            </w:r>
            <w:r w:rsidR="001A1532">
              <w:rPr>
                <w:noProof/>
                <w:webHidden/>
              </w:rPr>
              <w:fldChar w:fldCharType="separate"/>
            </w:r>
            <w:r w:rsidR="00FC1CAF">
              <w:rPr>
                <w:noProof/>
                <w:webHidden/>
              </w:rPr>
              <w:t>5</w:t>
            </w:r>
            <w:r w:rsidR="001A1532">
              <w:rPr>
                <w:noProof/>
                <w:webHidden/>
              </w:rPr>
              <w:fldChar w:fldCharType="end"/>
            </w:r>
          </w:hyperlink>
        </w:p>
        <w:p w14:paraId="1677E433" w14:textId="68C03BC4" w:rsidR="001A1532" w:rsidRDefault="001A1532">
          <w:pPr>
            <w:pStyle w:val="TOC3"/>
            <w:rPr>
              <w:rFonts w:asciiTheme="minorHAnsi" w:hAnsiTheme="minorHAnsi"/>
              <w:noProof/>
              <w:color w:val="auto"/>
              <w:kern w:val="2"/>
              <w:szCs w:val="24"/>
              <w:lang w:eastAsia="en-AU"/>
              <w14:ligatures w14:val="standardContextual"/>
            </w:rPr>
          </w:pPr>
          <w:hyperlink w:anchor="_Toc241664795" w:history="1">
            <w:r w:rsidRPr="00F23947">
              <w:rPr>
                <w:rStyle w:val="Hyperlink"/>
                <w:noProof/>
              </w:rPr>
              <w:t>Purpose, scope and application</w:t>
            </w:r>
            <w:r>
              <w:rPr>
                <w:noProof/>
                <w:webHidden/>
              </w:rPr>
              <w:tab/>
            </w:r>
            <w:r>
              <w:rPr>
                <w:noProof/>
                <w:webHidden/>
              </w:rPr>
              <w:fldChar w:fldCharType="begin"/>
            </w:r>
            <w:r>
              <w:rPr>
                <w:noProof/>
                <w:webHidden/>
              </w:rPr>
              <w:instrText xml:space="preserve"> PAGEREF _Toc241664795 \h </w:instrText>
            </w:r>
            <w:r>
              <w:rPr>
                <w:noProof/>
                <w:webHidden/>
              </w:rPr>
            </w:r>
            <w:r>
              <w:rPr>
                <w:noProof/>
                <w:webHidden/>
              </w:rPr>
              <w:fldChar w:fldCharType="separate"/>
            </w:r>
            <w:r w:rsidR="00FC1CAF">
              <w:rPr>
                <w:noProof/>
                <w:webHidden/>
              </w:rPr>
              <w:t>5</w:t>
            </w:r>
            <w:r>
              <w:rPr>
                <w:noProof/>
                <w:webHidden/>
              </w:rPr>
              <w:fldChar w:fldCharType="end"/>
            </w:r>
          </w:hyperlink>
        </w:p>
        <w:p w14:paraId="107A493A" w14:textId="73297CAD" w:rsidR="001A1532" w:rsidRDefault="001A1532">
          <w:pPr>
            <w:pStyle w:val="TOC3"/>
            <w:rPr>
              <w:rFonts w:asciiTheme="minorHAnsi" w:hAnsiTheme="minorHAnsi"/>
              <w:noProof/>
              <w:color w:val="auto"/>
              <w:kern w:val="2"/>
              <w:szCs w:val="24"/>
              <w:lang w:eastAsia="en-AU"/>
              <w14:ligatures w14:val="standardContextual"/>
            </w:rPr>
          </w:pPr>
          <w:hyperlink w:anchor="_Toc241664796" w:history="1">
            <w:r w:rsidRPr="00F23947">
              <w:rPr>
                <w:rStyle w:val="Hyperlink"/>
                <w:noProof/>
              </w:rPr>
              <w:t>How to use this template</w:t>
            </w:r>
            <w:r>
              <w:rPr>
                <w:noProof/>
                <w:webHidden/>
              </w:rPr>
              <w:tab/>
            </w:r>
            <w:r>
              <w:rPr>
                <w:noProof/>
                <w:webHidden/>
              </w:rPr>
              <w:fldChar w:fldCharType="begin"/>
            </w:r>
            <w:r>
              <w:rPr>
                <w:noProof/>
                <w:webHidden/>
              </w:rPr>
              <w:instrText xml:space="preserve"> PAGEREF _Toc241664796 \h </w:instrText>
            </w:r>
            <w:r>
              <w:rPr>
                <w:noProof/>
                <w:webHidden/>
              </w:rPr>
            </w:r>
            <w:r>
              <w:rPr>
                <w:noProof/>
                <w:webHidden/>
              </w:rPr>
              <w:fldChar w:fldCharType="separate"/>
            </w:r>
            <w:r w:rsidR="00FC1CAF">
              <w:rPr>
                <w:noProof/>
                <w:webHidden/>
              </w:rPr>
              <w:t>5</w:t>
            </w:r>
            <w:r>
              <w:rPr>
                <w:noProof/>
                <w:webHidden/>
              </w:rPr>
              <w:fldChar w:fldCharType="end"/>
            </w:r>
          </w:hyperlink>
        </w:p>
        <w:p w14:paraId="3E580199" w14:textId="4BB964EC" w:rsidR="001A1532" w:rsidRDefault="001A1532">
          <w:pPr>
            <w:pStyle w:val="TOC2"/>
            <w:tabs>
              <w:tab w:val="right" w:leader="dot" w:pos="9911"/>
            </w:tabs>
            <w:rPr>
              <w:rFonts w:asciiTheme="minorHAnsi" w:hAnsiTheme="minorHAnsi"/>
              <w:noProof/>
              <w:color w:val="auto"/>
              <w:kern w:val="2"/>
              <w:szCs w:val="24"/>
              <w:lang w:eastAsia="en-AU"/>
              <w14:ligatures w14:val="standardContextual"/>
            </w:rPr>
          </w:pPr>
          <w:hyperlink w:anchor="_Toc241664797" w:history="1">
            <w:r w:rsidRPr="00F23947">
              <w:rPr>
                <w:rStyle w:val="Hyperlink"/>
                <w:noProof/>
              </w:rPr>
              <w:t>Introduction</w:t>
            </w:r>
            <w:r>
              <w:rPr>
                <w:noProof/>
                <w:webHidden/>
              </w:rPr>
              <w:tab/>
            </w:r>
            <w:r>
              <w:rPr>
                <w:noProof/>
                <w:webHidden/>
              </w:rPr>
              <w:fldChar w:fldCharType="begin"/>
            </w:r>
            <w:r>
              <w:rPr>
                <w:noProof/>
                <w:webHidden/>
              </w:rPr>
              <w:instrText xml:space="preserve"> PAGEREF _Toc241664797 \h </w:instrText>
            </w:r>
            <w:r>
              <w:rPr>
                <w:noProof/>
                <w:webHidden/>
              </w:rPr>
            </w:r>
            <w:r>
              <w:rPr>
                <w:noProof/>
                <w:webHidden/>
              </w:rPr>
              <w:fldChar w:fldCharType="separate"/>
            </w:r>
            <w:r w:rsidR="00FC1CAF">
              <w:rPr>
                <w:noProof/>
                <w:webHidden/>
              </w:rPr>
              <w:t>6</w:t>
            </w:r>
            <w:r>
              <w:rPr>
                <w:noProof/>
                <w:webHidden/>
              </w:rPr>
              <w:fldChar w:fldCharType="end"/>
            </w:r>
          </w:hyperlink>
        </w:p>
        <w:p w14:paraId="51422804" w14:textId="14B8669E" w:rsidR="001A1532" w:rsidRDefault="001A1532">
          <w:pPr>
            <w:pStyle w:val="TOC2"/>
            <w:tabs>
              <w:tab w:val="left" w:pos="1134"/>
              <w:tab w:val="right" w:leader="dot" w:pos="9911"/>
            </w:tabs>
            <w:rPr>
              <w:rFonts w:asciiTheme="minorHAnsi" w:hAnsiTheme="minorHAnsi"/>
              <w:noProof/>
              <w:color w:val="auto"/>
              <w:kern w:val="2"/>
              <w:szCs w:val="24"/>
              <w:lang w:eastAsia="en-AU"/>
              <w14:ligatures w14:val="standardContextual"/>
            </w:rPr>
          </w:pPr>
          <w:hyperlink w:anchor="_Toc241664798" w:history="1">
            <w:r w:rsidRPr="00F23947">
              <w:rPr>
                <w:rStyle w:val="Hyperlink"/>
                <w:noProof/>
              </w:rPr>
              <w:t>1.</w:t>
            </w:r>
            <w:r>
              <w:rPr>
                <w:rFonts w:asciiTheme="minorHAnsi" w:hAnsiTheme="minorHAnsi"/>
                <w:noProof/>
                <w:color w:val="auto"/>
                <w:kern w:val="2"/>
                <w:szCs w:val="24"/>
                <w:lang w:eastAsia="en-AU"/>
                <w14:ligatures w14:val="standardContextual"/>
              </w:rPr>
              <w:tab/>
            </w:r>
            <w:r w:rsidRPr="00F23947">
              <w:rPr>
                <w:rStyle w:val="Hyperlink"/>
                <w:noProof/>
              </w:rPr>
              <w:t>General information</w:t>
            </w:r>
            <w:r>
              <w:rPr>
                <w:noProof/>
                <w:webHidden/>
              </w:rPr>
              <w:tab/>
            </w:r>
            <w:r>
              <w:rPr>
                <w:noProof/>
                <w:webHidden/>
              </w:rPr>
              <w:fldChar w:fldCharType="begin"/>
            </w:r>
            <w:r>
              <w:rPr>
                <w:noProof/>
                <w:webHidden/>
              </w:rPr>
              <w:instrText xml:space="preserve"> PAGEREF _Toc241664798 \h </w:instrText>
            </w:r>
            <w:r>
              <w:rPr>
                <w:noProof/>
                <w:webHidden/>
              </w:rPr>
            </w:r>
            <w:r>
              <w:rPr>
                <w:noProof/>
                <w:webHidden/>
              </w:rPr>
              <w:fldChar w:fldCharType="separate"/>
            </w:r>
            <w:r w:rsidR="00FC1CAF">
              <w:rPr>
                <w:noProof/>
                <w:webHidden/>
              </w:rPr>
              <w:t>6</w:t>
            </w:r>
            <w:r>
              <w:rPr>
                <w:noProof/>
                <w:webHidden/>
              </w:rPr>
              <w:fldChar w:fldCharType="end"/>
            </w:r>
          </w:hyperlink>
        </w:p>
        <w:p w14:paraId="72060EB2" w14:textId="628718D8" w:rsidR="001A1532" w:rsidRDefault="001A1532">
          <w:pPr>
            <w:pStyle w:val="TOC3"/>
            <w:rPr>
              <w:rFonts w:asciiTheme="minorHAnsi" w:hAnsiTheme="minorHAnsi"/>
              <w:noProof/>
              <w:color w:val="auto"/>
              <w:kern w:val="2"/>
              <w:szCs w:val="24"/>
              <w:lang w:eastAsia="en-AU"/>
              <w14:ligatures w14:val="standardContextual"/>
            </w:rPr>
          </w:pPr>
          <w:hyperlink w:anchor="_Toc241664799" w:history="1">
            <w:r w:rsidRPr="00F23947">
              <w:rPr>
                <w:rStyle w:val="Hyperlink"/>
                <w:noProof/>
              </w:rPr>
              <w:t>1.1</w:t>
            </w:r>
            <w:r>
              <w:rPr>
                <w:rFonts w:asciiTheme="minorHAnsi" w:hAnsiTheme="minorHAnsi"/>
                <w:noProof/>
                <w:color w:val="auto"/>
                <w:kern w:val="2"/>
                <w:szCs w:val="24"/>
                <w:lang w:eastAsia="en-AU"/>
                <w14:ligatures w14:val="standardContextual"/>
              </w:rPr>
              <w:tab/>
            </w:r>
            <w:r w:rsidRPr="00F23947">
              <w:rPr>
                <w:rStyle w:val="Hyperlink"/>
                <w:noProof/>
              </w:rPr>
              <w:t>Premises description</w:t>
            </w:r>
            <w:r>
              <w:rPr>
                <w:noProof/>
                <w:webHidden/>
              </w:rPr>
              <w:tab/>
            </w:r>
            <w:r>
              <w:rPr>
                <w:noProof/>
                <w:webHidden/>
              </w:rPr>
              <w:fldChar w:fldCharType="begin"/>
            </w:r>
            <w:r>
              <w:rPr>
                <w:noProof/>
                <w:webHidden/>
              </w:rPr>
              <w:instrText xml:space="preserve"> PAGEREF _Toc241664799 \h </w:instrText>
            </w:r>
            <w:r>
              <w:rPr>
                <w:noProof/>
                <w:webHidden/>
              </w:rPr>
            </w:r>
            <w:r>
              <w:rPr>
                <w:noProof/>
                <w:webHidden/>
              </w:rPr>
              <w:fldChar w:fldCharType="separate"/>
            </w:r>
            <w:r w:rsidR="00FC1CAF">
              <w:rPr>
                <w:noProof/>
                <w:webHidden/>
              </w:rPr>
              <w:t>6</w:t>
            </w:r>
            <w:r>
              <w:rPr>
                <w:noProof/>
                <w:webHidden/>
              </w:rPr>
              <w:fldChar w:fldCharType="end"/>
            </w:r>
          </w:hyperlink>
        </w:p>
        <w:p w14:paraId="6D6EBC6C" w14:textId="330173EE" w:rsidR="001A1532" w:rsidRDefault="001A1532">
          <w:pPr>
            <w:pStyle w:val="TOC3"/>
            <w:rPr>
              <w:rFonts w:asciiTheme="minorHAnsi" w:hAnsiTheme="minorHAnsi"/>
              <w:noProof/>
              <w:color w:val="auto"/>
              <w:kern w:val="2"/>
              <w:szCs w:val="24"/>
              <w:lang w:eastAsia="en-AU"/>
              <w14:ligatures w14:val="standardContextual"/>
            </w:rPr>
          </w:pPr>
          <w:hyperlink w:anchor="_Toc241664800" w:history="1">
            <w:r w:rsidRPr="00F23947">
              <w:rPr>
                <w:rStyle w:val="Hyperlink"/>
                <w:noProof/>
              </w:rPr>
              <w:t>1.2</w:t>
            </w:r>
            <w:r>
              <w:rPr>
                <w:rFonts w:asciiTheme="minorHAnsi" w:hAnsiTheme="minorHAnsi"/>
                <w:noProof/>
                <w:color w:val="auto"/>
                <w:kern w:val="2"/>
                <w:szCs w:val="24"/>
                <w:lang w:eastAsia="en-AU"/>
                <w14:ligatures w14:val="standardContextual"/>
              </w:rPr>
              <w:tab/>
            </w:r>
            <w:r w:rsidRPr="00F23947">
              <w:rPr>
                <w:rStyle w:val="Hyperlink"/>
                <w:noProof/>
              </w:rPr>
              <w:t>Fire engineering or performance-based solutions</w:t>
            </w:r>
            <w:r>
              <w:rPr>
                <w:noProof/>
                <w:webHidden/>
              </w:rPr>
              <w:tab/>
            </w:r>
            <w:r>
              <w:rPr>
                <w:noProof/>
                <w:webHidden/>
              </w:rPr>
              <w:fldChar w:fldCharType="begin"/>
            </w:r>
            <w:r>
              <w:rPr>
                <w:noProof/>
                <w:webHidden/>
              </w:rPr>
              <w:instrText xml:space="preserve"> PAGEREF _Toc241664800 \h </w:instrText>
            </w:r>
            <w:r>
              <w:rPr>
                <w:noProof/>
                <w:webHidden/>
              </w:rPr>
            </w:r>
            <w:r>
              <w:rPr>
                <w:noProof/>
                <w:webHidden/>
              </w:rPr>
              <w:fldChar w:fldCharType="separate"/>
            </w:r>
            <w:r w:rsidR="00FC1CAF">
              <w:rPr>
                <w:noProof/>
                <w:webHidden/>
              </w:rPr>
              <w:t>7</w:t>
            </w:r>
            <w:r>
              <w:rPr>
                <w:noProof/>
                <w:webHidden/>
              </w:rPr>
              <w:fldChar w:fldCharType="end"/>
            </w:r>
          </w:hyperlink>
        </w:p>
        <w:p w14:paraId="4C3F5B84" w14:textId="17E23719" w:rsidR="001A1532" w:rsidRDefault="001A1532">
          <w:pPr>
            <w:pStyle w:val="TOC3"/>
            <w:rPr>
              <w:rFonts w:asciiTheme="minorHAnsi" w:hAnsiTheme="minorHAnsi"/>
              <w:noProof/>
              <w:color w:val="auto"/>
              <w:kern w:val="2"/>
              <w:szCs w:val="24"/>
              <w:lang w:eastAsia="en-AU"/>
              <w14:ligatures w14:val="standardContextual"/>
            </w:rPr>
          </w:pPr>
          <w:hyperlink w:anchor="_Toc241664801" w:history="1">
            <w:r w:rsidRPr="00F23947">
              <w:rPr>
                <w:rStyle w:val="Hyperlink"/>
                <w:noProof/>
              </w:rPr>
              <w:t>1.3</w:t>
            </w:r>
            <w:r>
              <w:rPr>
                <w:rFonts w:asciiTheme="minorHAnsi" w:hAnsiTheme="minorHAnsi"/>
                <w:noProof/>
                <w:color w:val="auto"/>
                <w:kern w:val="2"/>
                <w:szCs w:val="24"/>
                <w:lang w:eastAsia="en-AU"/>
                <w14:ligatures w14:val="standardContextual"/>
              </w:rPr>
              <w:tab/>
            </w:r>
            <w:r w:rsidRPr="00F23947">
              <w:rPr>
                <w:rStyle w:val="Hyperlink"/>
                <w:noProof/>
              </w:rPr>
              <w:t>Lifts and elevators</w:t>
            </w:r>
            <w:r>
              <w:rPr>
                <w:noProof/>
                <w:webHidden/>
              </w:rPr>
              <w:tab/>
            </w:r>
            <w:r>
              <w:rPr>
                <w:noProof/>
                <w:webHidden/>
              </w:rPr>
              <w:fldChar w:fldCharType="begin"/>
            </w:r>
            <w:r>
              <w:rPr>
                <w:noProof/>
                <w:webHidden/>
              </w:rPr>
              <w:instrText xml:space="preserve"> PAGEREF _Toc241664801 \h </w:instrText>
            </w:r>
            <w:r>
              <w:rPr>
                <w:noProof/>
                <w:webHidden/>
              </w:rPr>
            </w:r>
            <w:r>
              <w:rPr>
                <w:noProof/>
                <w:webHidden/>
              </w:rPr>
              <w:fldChar w:fldCharType="separate"/>
            </w:r>
            <w:r w:rsidR="00FC1CAF">
              <w:rPr>
                <w:noProof/>
                <w:webHidden/>
              </w:rPr>
              <w:t>7</w:t>
            </w:r>
            <w:r>
              <w:rPr>
                <w:noProof/>
                <w:webHidden/>
              </w:rPr>
              <w:fldChar w:fldCharType="end"/>
            </w:r>
          </w:hyperlink>
        </w:p>
        <w:p w14:paraId="35A6C087" w14:textId="30D1EF7F" w:rsidR="001A1532" w:rsidRDefault="001A1532">
          <w:pPr>
            <w:pStyle w:val="TOC3"/>
            <w:rPr>
              <w:rFonts w:asciiTheme="minorHAnsi" w:hAnsiTheme="minorHAnsi"/>
              <w:noProof/>
              <w:color w:val="auto"/>
              <w:kern w:val="2"/>
              <w:szCs w:val="24"/>
              <w:lang w:eastAsia="en-AU"/>
              <w14:ligatures w14:val="standardContextual"/>
            </w:rPr>
          </w:pPr>
          <w:hyperlink w:anchor="_Toc241664802" w:history="1">
            <w:r w:rsidRPr="00F23947">
              <w:rPr>
                <w:rStyle w:val="Hyperlink"/>
                <w:noProof/>
              </w:rPr>
              <w:t>1.4</w:t>
            </w:r>
            <w:r>
              <w:rPr>
                <w:rFonts w:asciiTheme="minorHAnsi" w:hAnsiTheme="minorHAnsi"/>
                <w:noProof/>
                <w:color w:val="auto"/>
                <w:kern w:val="2"/>
                <w:szCs w:val="24"/>
                <w:lang w:eastAsia="en-AU"/>
                <w14:ligatures w14:val="standardContextual"/>
              </w:rPr>
              <w:tab/>
            </w:r>
            <w:r w:rsidRPr="00F23947">
              <w:rPr>
                <w:rStyle w:val="Hyperlink"/>
                <w:noProof/>
              </w:rPr>
              <w:t>Occupants</w:t>
            </w:r>
            <w:r>
              <w:rPr>
                <w:noProof/>
                <w:webHidden/>
              </w:rPr>
              <w:tab/>
            </w:r>
            <w:r>
              <w:rPr>
                <w:noProof/>
                <w:webHidden/>
              </w:rPr>
              <w:fldChar w:fldCharType="begin"/>
            </w:r>
            <w:r>
              <w:rPr>
                <w:noProof/>
                <w:webHidden/>
              </w:rPr>
              <w:instrText xml:space="preserve"> PAGEREF _Toc241664802 \h </w:instrText>
            </w:r>
            <w:r>
              <w:rPr>
                <w:noProof/>
                <w:webHidden/>
              </w:rPr>
            </w:r>
            <w:r>
              <w:rPr>
                <w:noProof/>
                <w:webHidden/>
              </w:rPr>
              <w:fldChar w:fldCharType="separate"/>
            </w:r>
            <w:r w:rsidR="00FC1CAF">
              <w:rPr>
                <w:noProof/>
                <w:webHidden/>
              </w:rPr>
              <w:t>7</w:t>
            </w:r>
            <w:r>
              <w:rPr>
                <w:noProof/>
                <w:webHidden/>
              </w:rPr>
              <w:fldChar w:fldCharType="end"/>
            </w:r>
          </w:hyperlink>
        </w:p>
        <w:p w14:paraId="5934D242" w14:textId="5377B7DF" w:rsidR="001A1532" w:rsidRDefault="001A1532">
          <w:pPr>
            <w:pStyle w:val="TOC2"/>
            <w:tabs>
              <w:tab w:val="left" w:pos="1134"/>
              <w:tab w:val="right" w:leader="dot" w:pos="9911"/>
            </w:tabs>
            <w:rPr>
              <w:rFonts w:asciiTheme="minorHAnsi" w:hAnsiTheme="minorHAnsi"/>
              <w:noProof/>
              <w:color w:val="auto"/>
              <w:kern w:val="2"/>
              <w:szCs w:val="24"/>
              <w:lang w:eastAsia="en-AU"/>
              <w14:ligatures w14:val="standardContextual"/>
            </w:rPr>
          </w:pPr>
          <w:hyperlink w:anchor="_Toc241664803" w:history="1">
            <w:r w:rsidRPr="00F23947">
              <w:rPr>
                <w:rStyle w:val="Hyperlink"/>
                <w:noProof/>
              </w:rPr>
              <w:t>2.</w:t>
            </w:r>
            <w:r>
              <w:rPr>
                <w:rFonts w:asciiTheme="minorHAnsi" w:hAnsiTheme="minorHAnsi"/>
                <w:noProof/>
                <w:color w:val="auto"/>
                <w:kern w:val="2"/>
                <w:szCs w:val="24"/>
                <w:lang w:eastAsia="en-AU"/>
                <w14:ligatures w14:val="standardContextual"/>
              </w:rPr>
              <w:tab/>
            </w:r>
            <w:r w:rsidRPr="00F23947">
              <w:rPr>
                <w:rStyle w:val="Hyperlink"/>
                <w:noProof/>
              </w:rPr>
              <w:t>Installed fire safety and warning systems</w:t>
            </w:r>
            <w:r>
              <w:rPr>
                <w:noProof/>
                <w:webHidden/>
              </w:rPr>
              <w:tab/>
            </w:r>
            <w:r>
              <w:rPr>
                <w:noProof/>
                <w:webHidden/>
              </w:rPr>
              <w:fldChar w:fldCharType="begin"/>
            </w:r>
            <w:r>
              <w:rPr>
                <w:noProof/>
                <w:webHidden/>
              </w:rPr>
              <w:instrText xml:space="preserve"> PAGEREF _Toc241664803 \h </w:instrText>
            </w:r>
            <w:r>
              <w:rPr>
                <w:noProof/>
                <w:webHidden/>
              </w:rPr>
            </w:r>
            <w:r>
              <w:rPr>
                <w:noProof/>
                <w:webHidden/>
              </w:rPr>
              <w:fldChar w:fldCharType="separate"/>
            </w:r>
            <w:r w:rsidR="00FC1CAF">
              <w:rPr>
                <w:noProof/>
                <w:webHidden/>
              </w:rPr>
              <w:t>8</w:t>
            </w:r>
            <w:r>
              <w:rPr>
                <w:noProof/>
                <w:webHidden/>
              </w:rPr>
              <w:fldChar w:fldCharType="end"/>
            </w:r>
          </w:hyperlink>
        </w:p>
        <w:p w14:paraId="5A73184C" w14:textId="4FB78E1A" w:rsidR="001A1532" w:rsidRDefault="001A1532">
          <w:pPr>
            <w:pStyle w:val="TOC3"/>
            <w:rPr>
              <w:rFonts w:asciiTheme="minorHAnsi" w:hAnsiTheme="minorHAnsi"/>
              <w:noProof/>
              <w:color w:val="auto"/>
              <w:kern w:val="2"/>
              <w:szCs w:val="24"/>
              <w:lang w:eastAsia="en-AU"/>
              <w14:ligatures w14:val="standardContextual"/>
            </w:rPr>
          </w:pPr>
          <w:hyperlink w:anchor="_Toc241664804" w:history="1">
            <w:r w:rsidRPr="00F23947">
              <w:rPr>
                <w:rStyle w:val="Hyperlink"/>
                <w:noProof/>
              </w:rPr>
              <w:t>2.1</w:t>
            </w:r>
            <w:r>
              <w:rPr>
                <w:rFonts w:asciiTheme="minorHAnsi" w:hAnsiTheme="minorHAnsi"/>
                <w:noProof/>
                <w:color w:val="auto"/>
                <w:kern w:val="2"/>
                <w:szCs w:val="24"/>
                <w:lang w:eastAsia="en-AU"/>
                <w14:ligatures w14:val="standardContextual"/>
              </w:rPr>
              <w:tab/>
            </w:r>
            <w:r w:rsidRPr="00F23947">
              <w:rPr>
                <w:rStyle w:val="Hyperlink"/>
                <w:noProof/>
              </w:rPr>
              <w:t>Installed fire safety features</w:t>
            </w:r>
            <w:r>
              <w:rPr>
                <w:noProof/>
                <w:webHidden/>
              </w:rPr>
              <w:tab/>
            </w:r>
            <w:r>
              <w:rPr>
                <w:noProof/>
                <w:webHidden/>
              </w:rPr>
              <w:fldChar w:fldCharType="begin"/>
            </w:r>
            <w:r>
              <w:rPr>
                <w:noProof/>
                <w:webHidden/>
              </w:rPr>
              <w:instrText xml:space="preserve"> PAGEREF _Toc241664804 \h </w:instrText>
            </w:r>
            <w:r>
              <w:rPr>
                <w:noProof/>
                <w:webHidden/>
              </w:rPr>
            </w:r>
            <w:r>
              <w:rPr>
                <w:noProof/>
                <w:webHidden/>
              </w:rPr>
              <w:fldChar w:fldCharType="separate"/>
            </w:r>
            <w:r w:rsidR="00FC1CAF">
              <w:rPr>
                <w:noProof/>
                <w:webHidden/>
              </w:rPr>
              <w:t>8</w:t>
            </w:r>
            <w:r>
              <w:rPr>
                <w:noProof/>
                <w:webHidden/>
              </w:rPr>
              <w:fldChar w:fldCharType="end"/>
            </w:r>
          </w:hyperlink>
        </w:p>
        <w:p w14:paraId="0C781226" w14:textId="7C5E61F4" w:rsidR="001A1532" w:rsidRDefault="001A1532">
          <w:pPr>
            <w:pStyle w:val="TOC3"/>
            <w:rPr>
              <w:rFonts w:asciiTheme="minorHAnsi" w:hAnsiTheme="minorHAnsi"/>
              <w:noProof/>
              <w:color w:val="auto"/>
              <w:kern w:val="2"/>
              <w:szCs w:val="24"/>
              <w:lang w:eastAsia="en-AU"/>
              <w14:ligatures w14:val="standardContextual"/>
            </w:rPr>
          </w:pPr>
          <w:hyperlink w:anchor="_Toc241664805" w:history="1">
            <w:r w:rsidRPr="00F23947">
              <w:rPr>
                <w:rStyle w:val="Hyperlink"/>
                <w:noProof/>
              </w:rPr>
              <w:t>2.2</w:t>
            </w:r>
            <w:r>
              <w:rPr>
                <w:rFonts w:asciiTheme="minorHAnsi" w:hAnsiTheme="minorHAnsi"/>
                <w:noProof/>
                <w:color w:val="auto"/>
                <w:kern w:val="2"/>
                <w:szCs w:val="24"/>
                <w:lang w:eastAsia="en-AU"/>
                <w14:ligatures w14:val="standardContextual"/>
              </w:rPr>
              <w:tab/>
            </w:r>
            <w:r w:rsidRPr="00F23947">
              <w:rPr>
                <w:rStyle w:val="Hyperlink"/>
                <w:noProof/>
              </w:rPr>
              <w:t>Emergency Warning System and Emergency Warning and Intercommunication System</w:t>
            </w:r>
            <w:r>
              <w:rPr>
                <w:noProof/>
                <w:webHidden/>
              </w:rPr>
              <w:tab/>
            </w:r>
            <w:r>
              <w:rPr>
                <w:noProof/>
                <w:webHidden/>
              </w:rPr>
              <w:fldChar w:fldCharType="begin"/>
            </w:r>
            <w:r>
              <w:rPr>
                <w:noProof/>
                <w:webHidden/>
              </w:rPr>
              <w:instrText xml:space="preserve"> PAGEREF _Toc241664805 \h </w:instrText>
            </w:r>
            <w:r>
              <w:rPr>
                <w:noProof/>
                <w:webHidden/>
              </w:rPr>
            </w:r>
            <w:r>
              <w:rPr>
                <w:noProof/>
                <w:webHidden/>
              </w:rPr>
              <w:fldChar w:fldCharType="separate"/>
            </w:r>
            <w:r w:rsidR="00FC1CAF">
              <w:rPr>
                <w:noProof/>
                <w:webHidden/>
              </w:rPr>
              <w:t>9</w:t>
            </w:r>
            <w:r>
              <w:rPr>
                <w:noProof/>
                <w:webHidden/>
              </w:rPr>
              <w:fldChar w:fldCharType="end"/>
            </w:r>
          </w:hyperlink>
        </w:p>
        <w:p w14:paraId="755CFCEA" w14:textId="06B6724A" w:rsidR="001A1532" w:rsidRDefault="001A1532">
          <w:pPr>
            <w:pStyle w:val="TOC3"/>
            <w:rPr>
              <w:rFonts w:asciiTheme="minorHAnsi" w:hAnsiTheme="minorHAnsi"/>
              <w:noProof/>
              <w:color w:val="auto"/>
              <w:kern w:val="2"/>
              <w:szCs w:val="24"/>
              <w:lang w:eastAsia="en-AU"/>
              <w14:ligatures w14:val="standardContextual"/>
            </w:rPr>
          </w:pPr>
          <w:hyperlink w:anchor="_Toc241664806" w:history="1">
            <w:r w:rsidRPr="00F23947">
              <w:rPr>
                <w:rStyle w:val="Hyperlink"/>
                <w:noProof/>
              </w:rPr>
              <w:t>2.3</w:t>
            </w:r>
            <w:r>
              <w:rPr>
                <w:rFonts w:asciiTheme="minorHAnsi" w:hAnsiTheme="minorHAnsi"/>
                <w:noProof/>
                <w:color w:val="auto"/>
                <w:kern w:val="2"/>
                <w:szCs w:val="24"/>
                <w:lang w:eastAsia="en-AU"/>
                <w14:ligatures w14:val="standardContextual"/>
              </w:rPr>
              <w:tab/>
            </w:r>
            <w:r w:rsidRPr="00F23947">
              <w:rPr>
                <w:rStyle w:val="Hyperlink"/>
                <w:noProof/>
              </w:rPr>
              <w:t>Firefighting equipment</w:t>
            </w:r>
            <w:r>
              <w:rPr>
                <w:noProof/>
                <w:webHidden/>
              </w:rPr>
              <w:tab/>
            </w:r>
            <w:r>
              <w:rPr>
                <w:noProof/>
                <w:webHidden/>
              </w:rPr>
              <w:fldChar w:fldCharType="begin"/>
            </w:r>
            <w:r>
              <w:rPr>
                <w:noProof/>
                <w:webHidden/>
              </w:rPr>
              <w:instrText xml:space="preserve"> PAGEREF _Toc241664806 \h </w:instrText>
            </w:r>
            <w:r>
              <w:rPr>
                <w:noProof/>
                <w:webHidden/>
              </w:rPr>
            </w:r>
            <w:r>
              <w:rPr>
                <w:noProof/>
                <w:webHidden/>
              </w:rPr>
              <w:fldChar w:fldCharType="separate"/>
            </w:r>
            <w:r w:rsidR="00FC1CAF">
              <w:rPr>
                <w:noProof/>
                <w:webHidden/>
              </w:rPr>
              <w:t>9</w:t>
            </w:r>
            <w:r>
              <w:rPr>
                <w:noProof/>
                <w:webHidden/>
              </w:rPr>
              <w:fldChar w:fldCharType="end"/>
            </w:r>
          </w:hyperlink>
        </w:p>
        <w:p w14:paraId="0B5F974B" w14:textId="02778454" w:rsidR="001A1532" w:rsidRDefault="001A1532">
          <w:pPr>
            <w:pStyle w:val="TOC2"/>
            <w:tabs>
              <w:tab w:val="left" w:pos="1134"/>
              <w:tab w:val="right" w:leader="dot" w:pos="9911"/>
            </w:tabs>
            <w:rPr>
              <w:rFonts w:asciiTheme="minorHAnsi" w:hAnsiTheme="minorHAnsi"/>
              <w:noProof/>
              <w:color w:val="auto"/>
              <w:kern w:val="2"/>
              <w:szCs w:val="24"/>
              <w:lang w:eastAsia="en-AU"/>
              <w14:ligatures w14:val="standardContextual"/>
            </w:rPr>
          </w:pPr>
          <w:hyperlink w:anchor="_Toc241664807" w:history="1">
            <w:r w:rsidRPr="00F23947">
              <w:rPr>
                <w:rStyle w:val="Hyperlink"/>
                <w:noProof/>
              </w:rPr>
              <w:t>3.</w:t>
            </w:r>
            <w:r>
              <w:rPr>
                <w:rFonts w:asciiTheme="minorHAnsi" w:hAnsiTheme="minorHAnsi"/>
                <w:noProof/>
                <w:color w:val="auto"/>
                <w:kern w:val="2"/>
                <w:szCs w:val="24"/>
                <w:lang w:eastAsia="en-AU"/>
                <w14:ligatures w14:val="standardContextual"/>
              </w:rPr>
              <w:tab/>
            </w:r>
            <w:r w:rsidRPr="00F23947">
              <w:rPr>
                <w:rStyle w:val="Hyperlink"/>
                <w:noProof/>
              </w:rPr>
              <w:t>Management of emergencies</w:t>
            </w:r>
            <w:r>
              <w:rPr>
                <w:noProof/>
                <w:webHidden/>
              </w:rPr>
              <w:tab/>
            </w:r>
            <w:r>
              <w:rPr>
                <w:noProof/>
                <w:webHidden/>
              </w:rPr>
              <w:fldChar w:fldCharType="begin"/>
            </w:r>
            <w:r>
              <w:rPr>
                <w:noProof/>
                <w:webHidden/>
              </w:rPr>
              <w:instrText xml:space="preserve"> PAGEREF _Toc241664807 \h </w:instrText>
            </w:r>
            <w:r>
              <w:rPr>
                <w:noProof/>
                <w:webHidden/>
              </w:rPr>
            </w:r>
            <w:r>
              <w:rPr>
                <w:noProof/>
                <w:webHidden/>
              </w:rPr>
              <w:fldChar w:fldCharType="separate"/>
            </w:r>
            <w:r w:rsidR="00FC1CAF">
              <w:rPr>
                <w:noProof/>
                <w:webHidden/>
              </w:rPr>
              <w:t>10</w:t>
            </w:r>
            <w:r>
              <w:rPr>
                <w:noProof/>
                <w:webHidden/>
              </w:rPr>
              <w:fldChar w:fldCharType="end"/>
            </w:r>
          </w:hyperlink>
        </w:p>
        <w:p w14:paraId="6D3BDC81" w14:textId="5B15FB5F" w:rsidR="001A1532" w:rsidRDefault="001A1532">
          <w:pPr>
            <w:pStyle w:val="TOC3"/>
            <w:rPr>
              <w:rFonts w:asciiTheme="minorHAnsi" w:hAnsiTheme="minorHAnsi"/>
              <w:noProof/>
              <w:color w:val="auto"/>
              <w:kern w:val="2"/>
              <w:szCs w:val="24"/>
              <w:lang w:eastAsia="en-AU"/>
              <w14:ligatures w14:val="standardContextual"/>
            </w:rPr>
          </w:pPr>
          <w:hyperlink w:anchor="_Toc241664808" w:history="1">
            <w:r w:rsidRPr="00F23947">
              <w:rPr>
                <w:rStyle w:val="Hyperlink"/>
                <w:noProof/>
              </w:rPr>
              <w:t>3.1</w:t>
            </w:r>
            <w:r>
              <w:rPr>
                <w:rFonts w:asciiTheme="minorHAnsi" w:hAnsiTheme="minorHAnsi"/>
                <w:noProof/>
                <w:color w:val="auto"/>
                <w:kern w:val="2"/>
                <w:szCs w:val="24"/>
                <w:lang w:eastAsia="en-AU"/>
                <w14:ligatures w14:val="standardContextual"/>
              </w:rPr>
              <w:tab/>
            </w:r>
            <w:r w:rsidRPr="00F23947">
              <w:rPr>
                <w:rStyle w:val="Hyperlink"/>
                <w:noProof/>
              </w:rPr>
              <w:t>The Emergency Planning Committee (EPC) and its functions</w:t>
            </w:r>
            <w:r>
              <w:rPr>
                <w:noProof/>
                <w:webHidden/>
              </w:rPr>
              <w:tab/>
            </w:r>
            <w:r>
              <w:rPr>
                <w:noProof/>
                <w:webHidden/>
              </w:rPr>
              <w:fldChar w:fldCharType="begin"/>
            </w:r>
            <w:r>
              <w:rPr>
                <w:noProof/>
                <w:webHidden/>
              </w:rPr>
              <w:instrText xml:space="preserve"> PAGEREF _Toc241664808 \h </w:instrText>
            </w:r>
            <w:r>
              <w:rPr>
                <w:noProof/>
                <w:webHidden/>
              </w:rPr>
            </w:r>
            <w:r>
              <w:rPr>
                <w:noProof/>
                <w:webHidden/>
              </w:rPr>
              <w:fldChar w:fldCharType="separate"/>
            </w:r>
            <w:r w:rsidR="00FC1CAF">
              <w:rPr>
                <w:noProof/>
                <w:webHidden/>
              </w:rPr>
              <w:t>10</w:t>
            </w:r>
            <w:r>
              <w:rPr>
                <w:noProof/>
                <w:webHidden/>
              </w:rPr>
              <w:fldChar w:fldCharType="end"/>
            </w:r>
          </w:hyperlink>
        </w:p>
        <w:p w14:paraId="2C872CE9" w14:textId="7E19901A" w:rsidR="001A1532" w:rsidRDefault="001A1532">
          <w:pPr>
            <w:pStyle w:val="TOC3"/>
            <w:rPr>
              <w:rFonts w:asciiTheme="minorHAnsi" w:hAnsiTheme="minorHAnsi"/>
              <w:noProof/>
              <w:color w:val="auto"/>
              <w:kern w:val="2"/>
              <w:szCs w:val="24"/>
              <w:lang w:eastAsia="en-AU"/>
              <w14:ligatures w14:val="standardContextual"/>
            </w:rPr>
          </w:pPr>
          <w:hyperlink w:anchor="_Toc241664809" w:history="1">
            <w:r w:rsidRPr="00F23947">
              <w:rPr>
                <w:rStyle w:val="Hyperlink"/>
                <w:noProof/>
              </w:rPr>
              <w:t>3.2</w:t>
            </w:r>
            <w:r>
              <w:rPr>
                <w:rFonts w:asciiTheme="minorHAnsi" w:hAnsiTheme="minorHAnsi"/>
                <w:noProof/>
                <w:color w:val="auto"/>
                <w:kern w:val="2"/>
                <w:szCs w:val="24"/>
                <w:lang w:eastAsia="en-AU"/>
                <w14:ligatures w14:val="standardContextual"/>
              </w:rPr>
              <w:tab/>
            </w:r>
            <w:r w:rsidRPr="00F23947">
              <w:rPr>
                <w:rStyle w:val="Hyperlink"/>
                <w:noProof/>
              </w:rPr>
              <w:t>Membership of the EPC</w:t>
            </w:r>
            <w:r>
              <w:rPr>
                <w:noProof/>
                <w:webHidden/>
              </w:rPr>
              <w:tab/>
            </w:r>
            <w:r>
              <w:rPr>
                <w:noProof/>
                <w:webHidden/>
              </w:rPr>
              <w:fldChar w:fldCharType="begin"/>
            </w:r>
            <w:r>
              <w:rPr>
                <w:noProof/>
                <w:webHidden/>
              </w:rPr>
              <w:instrText xml:space="preserve"> PAGEREF _Toc241664809 \h </w:instrText>
            </w:r>
            <w:r>
              <w:rPr>
                <w:noProof/>
                <w:webHidden/>
              </w:rPr>
            </w:r>
            <w:r>
              <w:rPr>
                <w:noProof/>
                <w:webHidden/>
              </w:rPr>
              <w:fldChar w:fldCharType="separate"/>
            </w:r>
            <w:r w:rsidR="00FC1CAF">
              <w:rPr>
                <w:noProof/>
                <w:webHidden/>
              </w:rPr>
              <w:t>10</w:t>
            </w:r>
            <w:r>
              <w:rPr>
                <w:noProof/>
                <w:webHidden/>
              </w:rPr>
              <w:fldChar w:fldCharType="end"/>
            </w:r>
          </w:hyperlink>
        </w:p>
        <w:p w14:paraId="58D2BDC9" w14:textId="4574DE5C" w:rsidR="001A1532" w:rsidRDefault="001A1532">
          <w:pPr>
            <w:pStyle w:val="TOC3"/>
            <w:rPr>
              <w:rFonts w:asciiTheme="minorHAnsi" w:hAnsiTheme="minorHAnsi"/>
              <w:noProof/>
              <w:color w:val="auto"/>
              <w:kern w:val="2"/>
              <w:szCs w:val="24"/>
              <w:lang w:eastAsia="en-AU"/>
              <w14:ligatures w14:val="standardContextual"/>
            </w:rPr>
          </w:pPr>
          <w:hyperlink w:anchor="_Toc241664810" w:history="1">
            <w:r w:rsidRPr="00F23947">
              <w:rPr>
                <w:rStyle w:val="Hyperlink"/>
                <w:noProof/>
              </w:rPr>
              <w:t>3.3</w:t>
            </w:r>
            <w:r>
              <w:rPr>
                <w:rFonts w:asciiTheme="minorHAnsi" w:hAnsiTheme="minorHAnsi"/>
                <w:noProof/>
                <w:color w:val="auto"/>
                <w:kern w:val="2"/>
                <w:szCs w:val="24"/>
                <w:lang w:eastAsia="en-AU"/>
                <w14:ligatures w14:val="standardContextual"/>
              </w:rPr>
              <w:tab/>
            </w:r>
            <w:r w:rsidRPr="00F23947">
              <w:rPr>
                <w:rStyle w:val="Hyperlink"/>
                <w:noProof/>
              </w:rPr>
              <w:t>The ECO (Wardens as a collective)</w:t>
            </w:r>
            <w:r>
              <w:rPr>
                <w:noProof/>
                <w:webHidden/>
              </w:rPr>
              <w:tab/>
            </w:r>
            <w:r>
              <w:rPr>
                <w:noProof/>
                <w:webHidden/>
              </w:rPr>
              <w:fldChar w:fldCharType="begin"/>
            </w:r>
            <w:r>
              <w:rPr>
                <w:noProof/>
                <w:webHidden/>
              </w:rPr>
              <w:instrText xml:space="preserve"> PAGEREF _Toc241664810 \h </w:instrText>
            </w:r>
            <w:r>
              <w:rPr>
                <w:noProof/>
                <w:webHidden/>
              </w:rPr>
            </w:r>
            <w:r>
              <w:rPr>
                <w:noProof/>
                <w:webHidden/>
              </w:rPr>
              <w:fldChar w:fldCharType="separate"/>
            </w:r>
            <w:r w:rsidR="00FC1CAF">
              <w:rPr>
                <w:noProof/>
                <w:webHidden/>
              </w:rPr>
              <w:t>10</w:t>
            </w:r>
            <w:r>
              <w:rPr>
                <w:noProof/>
                <w:webHidden/>
              </w:rPr>
              <w:fldChar w:fldCharType="end"/>
            </w:r>
          </w:hyperlink>
        </w:p>
        <w:p w14:paraId="27C7AB60" w14:textId="5A84822D" w:rsidR="001A1532" w:rsidRDefault="001A1532">
          <w:pPr>
            <w:pStyle w:val="TOC3"/>
            <w:rPr>
              <w:rFonts w:asciiTheme="minorHAnsi" w:hAnsiTheme="minorHAnsi"/>
              <w:noProof/>
              <w:color w:val="auto"/>
              <w:kern w:val="2"/>
              <w:szCs w:val="24"/>
              <w:lang w:eastAsia="en-AU"/>
              <w14:ligatures w14:val="standardContextual"/>
            </w:rPr>
          </w:pPr>
          <w:hyperlink w:anchor="_Toc241664811" w:history="1">
            <w:r w:rsidRPr="00F23947">
              <w:rPr>
                <w:rStyle w:val="Hyperlink"/>
                <w:noProof/>
              </w:rPr>
              <w:t>3.4</w:t>
            </w:r>
            <w:r>
              <w:rPr>
                <w:rFonts w:asciiTheme="minorHAnsi" w:hAnsiTheme="minorHAnsi"/>
                <w:noProof/>
                <w:color w:val="auto"/>
                <w:kern w:val="2"/>
                <w:szCs w:val="24"/>
                <w:lang w:eastAsia="en-AU"/>
                <w14:ligatures w14:val="standardContextual"/>
              </w:rPr>
              <w:tab/>
            </w:r>
            <w:r w:rsidRPr="00F23947">
              <w:rPr>
                <w:rStyle w:val="Hyperlink"/>
                <w:noProof/>
              </w:rPr>
              <w:t>ECO roles and responsibilities</w:t>
            </w:r>
            <w:r>
              <w:rPr>
                <w:noProof/>
                <w:webHidden/>
              </w:rPr>
              <w:tab/>
            </w:r>
            <w:r>
              <w:rPr>
                <w:noProof/>
                <w:webHidden/>
              </w:rPr>
              <w:fldChar w:fldCharType="begin"/>
            </w:r>
            <w:r>
              <w:rPr>
                <w:noProof/>
                <w:webHidden/>
              </w:rPr>
              <w:instrText xml:space="preserve"> PAGEREF _Toc241664811 \h </w:instrText>
            </w:r>
            <w:r>
              <w:rPr>
                <w:noProof/>
                <w:webHidden/>
              </w:rPr>
            </w:r>
            <w:r>
              <w:rPr>
                <w:noProof/>
                <w:webHidden/>
              </w:rPr>
              <w:fldChar w:fldCharType="separate"/>
            </w:r>
            <w:r w:rsidR="00FC1CAF">
              <w:rPr>
                <w:noProof/>
                <w:webHidden/>
              </w:rPr>
              <w:t>11</w:t>
            </w:r>
            <w:r>
              <w:rPr>
                <w:noProof/>
                <w:webHidden/>
              </w:rPr>
              <w:fldChar w:fldCharType="end"/>
            </w:r>
          </w:hyperlink>
        </w:p>
        <w:p w14:paraId="3206562C" w14:textId="3D843016" w:rsidR="001A1532" w:rsidRDefault="001A1532">
          <w:pPr>
            <w:pStyle w:val="TOC3"/>
            <w:rPr>
              <w:rFonts w:asciiTheme="minorHAnsi" w:hAnsiTheme="minorHAnsi"/>
              <w:noProof/>
              <w:color w:val="auto"/>
              <w:kern w:val="2"/>
              <w:szCs w:val="24"/>
              <w:lang w:eastAsia="en-AU"/>
              <w14:ligatures w14:val="standardContextual"/>
            </w:rPr>
          </w:pPr>
          <w:hyperlink w:anchor="_Toc241664812" w:history="1">
            <w:r w:rsidRPr="00F23947">
              <w:rPr>
                <w:rStyle w:val="Hyperlink"/>
                <w:noProof/>
              </w:rPr>
              <w:t>3.5</w:t>
            </w:r>
            <w:r>
              <w:rPr>
                <w:rFonts w:asciiTheme="minorHAnsi" w:hAnsiTheme="minorHAnsi"/>
                <w:noProof/>
                <w:color w:val="auto"/>
                <w:kern w:val="2"/>
                <w:szCs w:val="24"/>
                <w:lang w:eastAsia="en-AU"/>
                <w14:ligatures w14:val="standardContextual"/>
              </w:rPr>
              <w:tab/>
            </w:r>
            <w:r w:rsidRPr="00F23947">
              <w:rPr>
                <w:rStyle w:val="Hyperlink"/>
                <w:noProof/>
              </w:rPr>
              <w:t>ECO member identification.</w:t>
            </w:r>
            <w:r>
              <w:rPr>
                <w:noProof/>
                <w:webHidden/>
              </w:rPr>
              <w:tab/>
            </w:r>
            <w:r>
              <w:rPr>
                <w:noProof/>
                <w:webHidden/>
              </w:rPr>
              <w:fldChar w:fldCharType="begin"/>
            </w:r>
            <w:r>
              <w:rPr>
                <w:noProof/>
                <w:webHidden/>
              </w:rPr>
              <w:instrText xml:space="preserve"> PAGEREF _Toc241664812 \h </w:instrText>
            </w:r>
            <w:r>
              <w:rPr>
                <w:noProof/>
                <w:webHidden/>
              </w:rPr>
            </w:r>
            <w:r>
              <w:rPr>
                <w:noProof/>
                <w:webHidden/>
              </w:rPr>
              <w:fldChar w:fldCharType="separate"/>
            </w:r>
            <w:r w:rsidR="00FC1CAF">
              <w:rPr>
                <w:noProof/>
                <w:webHidden/>
              </w:rPr>
              <w:t>12</w:t>
            </w:r>
            <w:r>
              <w:rPr>
                <w:noProof/>
                <w:webHidden/>
              </w:rPr>
              <w:fldChar w:fldCharType="end"/>
            </w:r>
          </w:hyperlink>
        </w:p>
        <w:p w14:paraId="382496B9" w14:textId="06A5A1E1" w:rsidR="001A1532" w:rsidRDefault="001A1532">
          <w:pPr>
            <w:pStyle w:val="TOC2"/>
            <w:tabs>
              <w:tab w:val="left" w:pos="1134"/>
              <w:tab w:val="right" w:leader="dot" w:pos="9911"/>
            </w:tabs>
            <w:rPr>
              <w:rFonts w:asciiTheme="minorHAnsi" w:hAnsiTheme="minorHAnsi"/>
              <w:noProof/>
              <w:color w:val="auto"/>
              <w:kern w:val="2"/>
              <w:szCs w:val="24"/>
              <w:lang w:eastAsia="en-AU"/>
              <w14:ligatures w14:val="standardContextual"/>
            </w:rPr>
          </w:pPr>
          <w:hyperlink w:anchor="_Toc241664813" w:history="1">
            <w:r w:rsidRPr="00F23947">
              <w:rPr>
                <w:rStyle w:val="Hyperlink"/>
                <w:noProof/>
              </w:rPr>
              <w:t>4.</w:t>
            </w:r>
            <w:r>
              <w:rPr>
                <w:rFonts w:asciiTheme="minorHAnsi" w:hAnsiTheme="minorHAnsi"/>
                <w:noProof/>
                <w:color w:val="auto"/>
                <w:kern w:val="2"/>
                <w:szCs w:val="24"/>
                <w:lang w:eastAsia="en-AU"/>
                <w14:ligatures w14:val="standardContextual"/>
              </w:rPr>
              <w:tab/>
            </w:r>
            <w:r w:rsidRPr="00F23947">
              <w:rPr>
                <w:rStyle w:val="Hyperlink"/>
                <w:noProof/>
              </w:rPr>
              <w:t>Raising the alarm in the event of a fire emergency</w:t>
            </w:r>
            <w:r>
              <w:rPr>
                <w:noProof/>
                <w:webHidden/>
              </w:rPr>
              <w:tab/>
            </w:r>
            <w:r>
              <w:rPr>
                <w:noProof/>
                <w:webHidden/>
              </w:rPr>
              <w:fldChar w:fldCharType="begin"/>
            </w:r>
            <w:r>
              <w:rPr>
                <w:noProof/>
                <w:webHidden/>
              </w:rPr>
              <w:instrText xml:space="preserve"> PAGEREF _Toc241664813 \h </w:instrText>
            </w:r>
            <w:r>
              <w:rPr>
                <w:noProof/>
                <w:webHidden/>
              </w:rPr>
            </w:r>
            <w:r>
              <w:rPr>
                <w:noProof/>
                <w:webHidden/>
              </w:rPr>
              <w:fldChar w:fldCharType="separate"/>
            </w:r>
            <w:r w:rsidR="00FC1CAF">
              <w:rPr>
                <w:noProof/>
                <w:webHidden/>
              </w:rPr>
              <w:t>14</w:t>
            </w:r>
            <w:r>
              <w:rPr>
                <w:noProof/>
                <w:webHidden/>
              </w:rPr>
              <w:fldChar w:fldCharType="end"/>
            </w:r>
          </w:hyperlink>
        </w:p>
        <w:p w14:paraId="6EB70EA5" w14:textId="7C43C897" w:rsidR="001A1532" w:rsidRDefault="001A1532">
          <w:pPr>
            <w:pStyle w:val="TOC2"/>
            <w:tabs>
              <w:tab w:val="left" w:pos="1134"/>
              <w:tab w:val="right" w:leader="dot" w:pos="9911"/>
            </w:tabs>
            <w:rPr>
              <w:rFonts w:asciiTheme="minorHAnsi" w:hAnsiTheme="minorHAnsi"/>
              <w:noProof/>
              <w:color w:val="auto"/>
              <w:kern w:val="2"/>
              <w:szCs w:val="24"/>
              <w:lang w:eastAsia="en-AU"/>
              <w14:ligatures w14:val="standardContextual"/>
            </w:rPr>
          </w:pPr>
          <w:hyperlink w:anchor="_Toc241664814" w:history="1">
            <w:r w:rsidRPr="00F23947">
              <w:rPr>
                <w:rStyle w:val="Hyperlink"/>
                <w:noProof/>
              </w:rPr>
              <w:t>5.</w:t>
            </w:r>
            <w:r>
              <w:rPr>
                <w:rFonts w:asciiTheme="minorHAnsi" w:hAnsiTheme="minorHAnsi"/>
                <w:noProof/>
                <w:color w:val="auto"/>
                <w:kern w:val="2"/>
                <w:szCs w:val="24"/>
                <w:lang w:eastAsia="en-AU"/>
                <w14:ligatures w14:val="standardContextual"/>
              </w:rPr>
              <w:tab/>
            </w:r>
            <w:r w:rsidRPr="00F23947">
              <w:rPr>
                <w:rStyle w:val="Hyperlink"/>
                <w:noProof/>
              </w:rPr>
              <w:t>Evacuation options</w:t>
            </w:r>
            <w:r>
              <w:rPr>
                <w:noProof/>
                <w:webHidden/>
              </w:rPr>
              <w:tab/>
            </w:r>
            <w:r>
              <w:rPr>
                <w:noProof/>
                <w:webHidden/>
              </w:rPr>
              <w:fldChar w:fldCharType="begin"/>
            </w:r>
            <w:r>
              <w:rPr>
                <w:noProof/>
                <w:webHidden/>
              </w:rPr>
              <w:instrText xml:space="preserve"> PAGEREF _Toc241664814 \h </w:instrText>
            </w:r>
            <w:r>
              <w:rPr>
                <w:noProof/>
                <w:webHidden/>
              </w:rPr>
            </w:r>
            <w:r>
              <w:rPr>
                <w:noProof/>
                <w:webHidden/>
              </w:rPr>
              <w:fldChar w:fldCharType="separate"/>
            </w:r>
            <w:r w:rsidR="00FC1CAF">
              <w:rPr>
                <w:noProof/>
                <w:webHidden/>
              </w:rPr>
              <w:t>14</w:t>
            </w:r>
            <w:r>
              <w:rPr>
                <w:noProof/>
                <w:webHidden/>
              </w:rPr>
              <w:fldChar w:fldCharType="end"/>
            </w:r>
          </w:hyperlink>
        </w:p>
        <w:p w14:paraId="7FB9CF2B" w14:textId="151FB244" w:rsidR="001A1532" w:rsidRDefault="001A1532">
          <w:pPr>
            <w:pStyle w:val="TOC2"/>
            <w:tabs>
              <w:tab w:val="left" w:pos="1134"/>
              <w:tab w:val="right" w:leader="dot" w:pos="9911"/>
            </w:tabs>
            <w:rPr>
              <w:rFonts w:asciiTheme="minorHAnsi" w:hAnsiTheme="minorHAnsi"/>
              <w:noProof/>
              <w:color w:val="auto"/>
              <w:kern w:val="2"/>
              <w:szCs w:val="24"/>
              <w:lang w:eastAsia="en-AU"/>
              <w14:ligatures w14:val="standardContextual"/>
            </w:rPr>
          </w:pPr>
          <w:hyperlink w:anchor="_Toc241664815" w:history="1">
            <w:r w:rsidRPr="00F23947">
              <w:rPr>
                <w:rStyle w:val="Hyperlink"/>
                <w:noProof/>
              </w:rPr>
              <w:t>6.</w:t>
            </w:r>
            <w:r>
              <w:rPr>
                <w:rFonts w:asciiTheme="minorHAnsi" w:hAnsiTheme="minorHAnsi"/>
                <w:noProof/>
                <w:color w:val="auto"/>
                <w:kern w:val="2"/>
                <w:szCs w:val="24"/>
                <w:lang w:eastAsia="en-AU"/>
                <w14:ligatures w14:val="standardContextual"/>
              </w:rPr>
              <w:tab/>
            </w:r>
            <w:r w:rsidRPr="00F23947">
              <w:rPr>
                <w:rStyle w:val="Hyperlink"/>
                <w:noProof/>
              </w:rPr>
              <w:t>Evacuation procedure</w:t>
            </w:r>
            <w:r>
              <w:rPr>
                <w:noProof/>
                <w:webHidden/>
              </w:rPr>
              <w:tab/>
            </w:r>
            <w:r>
              <w:rPr>
                <w:noProof/>
                <w:webHidden/>
              </w:rPr>
              <w:fldChar w:fldCharType="begin"/>
            </w:r>
            <w:r>
              <w:rPr>
                <w:noProof/>
                <w:webHidden/>
              </w:rPr>
              <w:instrText xml:space="preserve"> PAGEREF _Toc241664815 \h </w:instrText>
            </w:r>
            <w:r>
              <w:rPr>
                <w:noProof/>
                <w:webHidden/>
              </w:rPr>
            </w:r>
            <w:r>
              <w:rPr>
                <w:noProof/>
                <w:webHidden/>
              </w:rPr>
              <w:fldChar w:fldCharType="separate"/>
            </w:r>
            <w:r w:rsidR="00FC1CAF">
              <w:rPr>
                <w:noProof/>
                <w:webHidden/>
              </w:rPr>
              <w:t>14</w:t>
            </w:r>
            <w:r>
              <w:rPr>
                <w:noProof/>
                <w:webHidden/>
              </w:rPr>
              <w:fldChar w:fldCharType="end"/>
            </w:r>
          </w:hyperlink>
        </w:p>
        <w:p w14:paraId="164D8EF2" w14:textId="22A8EAF6" w:rsidR="001A1532" w:rsidRDefault="001A1532">
          <w:pPr>
            <w:pStyle w:val="TOC3"/>
            <w:rPr>
              <w:rFonts w:asciiTheme="minorHAnsi" w:hAnsiTheme="minorHAnsi"/>
              <w:noProof/>
              <w:color w:val="auto"/>
              <w:kern w:val="2"/>
              <w:szCs w:val="24"/>
              <w:lang w:eastAsia="en-AU"/>
              <w14:ligatures w14:val="standardContextual"/>
            </w:rPr>
          </w:pPr>
          <w:hyperlink w:anchor="_Toc241664816" w:history="1">
            <w:r w:rsidRPr="00F23947">
              <w:rPr>
                <w:rStyle w:val="Hyperlink"/>
                <w:noProof/>
              </w:rPr>
              <w:t>6.1</w:t>
            </w:r>
            <w:r>
              <w:rPr>
                <w:rFonts w:asciiTheme="minorHAnsi" w:hAnsiTheme="minorHAnsi"/>
                <w:noProof/>
                <w:color w:val="auto"/>
                <w:kern w:val="2"/>
                <w:szCs w:val="24"/>
                <w:lang w:eastAsia="en-AU"/>
                <w14:ligatures w14:val="standardContextual"/>
              </w:rPr>
              <w:tab/>
            </w:r>
            <w:r w:rsidRPr="00F23947">
              <w:rPr>
                <w:rStyle w:val="Hyperlink"/>
                <w:noProof/>
              </w:rPr>
              <w:t>Control point</w:t>
            </w:r>
            <w:r>
              <w:rPr>
                <w:noProof/>
                <w:webHidden/>
              </w:rPr>
              <w:tab/>
            </w:r>
            <w:r>
              <w:rPr>
                <w:noProof/>
                <w:webHidden/>
              </w:rPr>
              <w:fldChar w:fldCharType="begin"/>
            </w:r>
            <w:r>
              <w:rPr>
                <w:noProof/>
                <w:webHidden/>
              </w:rPr>
              <w:instrText xml:space="preserve"> PAGEREF _Toc241664816 \h </w:instrText>
            </w:r>
            <w:r>
              <w:rPr>
                <w:noProof/>
                <w:webHidden/>
              </w:rPr>
            </w:r>
            <w:r>
              <w:rPr>
                <w:noProof/>
                <w:webHidden/>
              </w:rPr>
              <w:fldChar w:fldCharType="separate"/>
            </w:r>
            <w:r w:rsidR="00FC1CAF">
              <w:rPr>
                <w:noProof/>
                <w:webHidden/>
              </w:rPr>
              <w:t>18</w:t>
            </w:r>
            <w:r>
              <w:rPr>
                <w:noProof/>
                <w:webHidden/>
              </w:rPr>
              <w:fldChar w:fldCharType="end"/>
            </w:r>
          </w:hyperlink>
        </w:p>
        <w:p w14:paraId="3871AA2A" w14:textId="5D964499" w:rsidR="001A1532" w:rsidRDefault="001A1532">
          <w:pPr>
            <w:pStyle w:val="TOC3"/>
            <w:rPr>
              <w:rFonts w:asciiTheme="minorHAnsi" w:hAnsiTheme="minorHAnsi"/>
              <w:noProof/>
              <w:color w:val="auto"/>
              <w:kern w:val="2"/>
              <w:szCs w:val="24"/>
              <w:lang w:eastAsia="en-AU"/>
              <w14:ligatures w14:val="standardContextual"/>
            </w:rPr>
          </w:pPr>
          <w:hyperlink w:anchor="_Toc241664817" w:history="1">
            <w:r w:rsidRPr="00F23947">
              <w:rPr>
                <w:rStyle w:val="Hyperlink"/>
                <w:noProof/>
              </w:rPr>
              <w:t>6.2</w:t>
            </w:r>
            <w:r>
              <w:rPr>
                <w:rFonts w:asciiTheme="minorHAnsi" w:hAnsiTheme="minorHAnsi"/>
                <w:noProof/>
                <w:color w:val="auto"/>
                <w:kern w:val="2"/>
                <w:szCs w:val="24"/>
                <w:lang w:eastAsia="en-AU"/>
                <w14:ligatures w14:val="standardContextual"/>
              </w:rPr>
              <w:tab/>
            </w:r>
            <w:r w:rsidRPr="00F23947">
              <w:rPr>
                <w:rStyle w:val="Hyperlink"/>
                <w:noProof/>
              </w:rPr>
              <w:t>ECO marshalling point</w:t>
            </w:r>
            <w:r>
              <w:rPr>
                <w:noProof/>
                <w:webHidden/>
              </w:rPr>
              <w:tab/>
            </w:r>
            <w:r>
              <w:rPr>
                <w:noProof/>
                <w:webHidden/>
              </w:rPr>
              <w:fldChar w:fldCharType="begin"/>
            </w:r>
            <w:r>
              <w:rPr>
                <w:noProof/>
                <w:webHidden/>
              </w:rPr>
              <w:instrText xml:space="preserve"> PAGEREF _Toc241664817 \h </w:instrText>
            </w:r>
            <w:r>
              <w:rPr>
                <w:noProof/>
                <w:webHidden/>
              </w:rPr>
            </w:r>
            <w:r>
              <w:rPr>
                <w:noProof/>
                <w:webHidden/>
              </w:rPr>
              <w:fldChar w:fldCharType="separate"/>
            </w:r>
            <w:r w:rsidR="00FC1CAF">
              <w:rPr>
                <w:noProof/>
                <w:webHidden/>
              </w:rPr>
              <w:t>18</w:t>
            </w:r>
            <w:r>
              <w:rPr>
                <w:noProof/>
                <w:webHidden/>
              </w:rPr>
              <w:fldChar w:fldCharType="end"/>
            </w:r>
          </w:hyperlink>
        </w:p>
        <w:p w14:paraId="7B99D556" w14:textId="70CC8DC3" w:rsidR="001A1532" w:rsidRDefault="001A1532">
          <w:pPr>
            <w:pStyle w:val="TOC3"/>
            <w:rPr>
              <w:rFonts w:asciiTheme="minorHAnsi" w:hAnsiTheme="minorHAnsi"/>
              <w:noProof/>
              <w:color w:val="auto"/>
              <w:kern w:val="2"/>
              <w:szCs w:val="24"/>
              <w:lang w:eastAsia="en-AU"/>
              <w14:ligatures w14:val="standardContextual"/>
            </w:rPr>
          </w:pPr>
          <w:hyperlink w:anchor="_Toc241664818" w:history="1">
            <w:r w:rsidRPr="00F23947">
              <w:rPr>
                <w:rStyle w:val="Hyperlink"/>
                <w:noProof/>
              </w:rPr>
              <w:t>6.3</w:t>
            </w:r>
            <w:r>
              <w:rPr>
                <w:rFonts w:asciiTheme="minorHAnsi" w:hAnsiTheme="minorHAnsi"/>
                <w:noProof/>
                <w:color w:val="auto"/>
                <w:kern w:val="2"/>
                <w:szCs w:val="24"/>
                <w:lang w:eastAsia="en-AU"/>
                <w14:ligatures w14:val="standardContextual"/>
              </w:rPr>
              <w:tab/>
            </w:r>
            <w:r w:rsidRPr="00F23947">
              <w:rPr>
                <w:rStyle w:val="Hyperlink"/>
                <w:noProof/>
              </w:rPr>
              <w:t>ECO communication</w:t>
            </w:r>
            <w:r>
              <w:rPr>
                <w:noProof/>
                <w:webHidden/>
              </w:rPr>
              <w:tab/>
            </w:r>
            <w:r>
              <w:rPr>
                <w:noProof/>
                <w:webHidden/>
              </w:rPr>
              <w:fldChar w:fldCharType="begin"/>
            </w:r>
            <w:r>
              <w:rPr>
                <w:noProof/>
                <w:webHidden/>
              </w:rPr>
              <w:instrText xml:space="preserve"> PAGEREF _Toc241664818 \h </w:instrText>
            </w:r>
            <w:r>
              <w:rPr>
                <w:noProof/>
                <w:webHidden/>
              </w:rPr>
            </w:r>
            <w:r>
              <w:rPr>
                <w:noProof/>
                <w:webHidden/>
              </w:rPr>
              <w:fldChar w:fldCharType="separate"/>
            </w:r>
            <w:r w:rsidR="00FC1CAF">
              <w:rPr>
                <w:noProof/>
                <w:webHidden/>
              </w:rPr>
              <w:t>19</w:t>
            </w:r>
            <w:r>
              <w:rPr>
                <w:noProof/>
                <w:webHidden/>
              </w:rPr>
              <w:fldChar w:fldCharType="end"/>
            </w:r>
          </w:hyperlink>
        </w:p>
        <w:p w14:paraId="579A3A67" w14:textId="036CBA52" w:rsidR="001A1532" w:rsidRDefault="001A1532">
          <w:pPr>
            <w:pStyle w:val="TOC3"/>
            <w:rPr>
              <w:rFonts w:asciiTheme="minorHAnsi" w:hAnsiTheme="minorHAnsi"/>
              <w:noProof/>
              <w:color w:val="auto"/>
              <w:kern w:val="2"/>
              <w:szCs w:val="24"/>
              <w:lang w:eastAsia="en-AU"/>
              <w14:ligatures w14:val="standardContextual"/>
            </w:rPr>
          </w:pPr>
          <w:hyperlink w:anchor="_Toc241664819" w:history="1">
            <w:r w:rsidRPr="00F23947">
              <w:rPr>
                <w:rStyle w:val="Hyperlink"/>
                <w:noProof/>
              </w:rPr>
              <w:t>6.4</w:t>
            </w:r>
            <w:r>
              <w:rPr>
                <w:rFonts w:asciiTheme="minorHAnsi" w:hAnsiTheme="minorHAnsi"/>
                <w:noProof/>
                <w:color w:val="auto"/>
                <w:kern w:val="2"/>
                <w:szCs w:val="24"/>
                <w:lang w:eastAsia="en-AU"/>
                <w14:ligatures w14:val="standardContextual"/>
              </w:rPr>
              <w:tab/>
            </w:r>
            <w:r w:rsidRPr="00F23947">
              <w:rPr>
                <w:rStyle w:val="Hyperlink"/>
                <w:noProof/>
              </w:rPr>
              <w:t>After hours</w:t>
            </w:r>
            <w:r>
              <w:rPr>
                <w:noProof/>
                <w:webHidden/>
              </w:rPr>
              <w:tab/>
            </w:r>
            <w:r>
              <w:rPr>
                <w:noProof/>
                <w:webHidden/>
              </w:rPr>
              <w:fldChar w:fldCharType="begin"/>
            </w:r>
            <w:r>
              <w:rPr>
                <w:noProof/>
                <w:webHidden/>
              </w:rPr>
              <w:instrText xml:space="preserve"> PAGEREF _Toc241664819 \h </w:instrText>
            </w:r>
            <w:r>
              <w:rPr>
                <w:noProof/>
                <w:webHidden/>
              </w:rPr>
            </w:r>
            <w:r>
              <w:rPr>
                <w:noProof/>
                <w:webHidden/>
              </w:rPr>
              <w:fldChar w:fldCharType="separate"/>
            </w:r>
            <w:r w:rsidR="00FC1CAF">
              <w:rPr>
                <w:noProof/>
                <w:webHidden/>
              </w:rPr>
              <w:t>19</w:t>
            </w:r>
            <w:r>
              <w:rPr>
                <w:noProof/>
                <w:webHidden/>
              </w:rPr>
              <w:fldChar w:fldCharType="end"/>
            </w:r>
          </w:hyperlink>
        </w:p>
        <w:p w14:paraId="52BF6C7D" w14:textId="6201D10D" w:rsidR="001A1532" w:rsidRDefault="001A1532">
          <w:pPr>
            <w:pStyle w:val="TOC2"/>
            <w:tabs>
              <w:tab w:val="left" w:pos="1134"/>
              <w:tab w:val="right" w:leader="dot" w:pos="9911"/>
            </w:tabs>
            <w:rPr>
              <w:rFonts w:asciiTheme="minorHAnsi" w:hAnsiTheme="minorHAnsi"/>
              <w:noProof/>
              <w:color w:val="auto"/>
              <w:kern w:val="2"/>
              <w:szCs w:val="24"/>
              <w:lang w:eastAsia="en-AU"/>
              <w14:ligatures w14:val="standardContextual"/>
            </w:rPr>
          </w:pPr>
          <w:hyperlink w:anchor="_Toc241664820" w:history="1">
            <w:r w:rsidRPr="00F23947">
              <w:rPr>
                <w:rStyle w:val="Hyperlink"/>
                <w:noProof/>
              </w:rPr>
              <w:t>7.</w:t>
            </w:r>
            <w:r>
              <w:rPr>
                <w:rFonts w:asciiTheme="minorHAnsi" w:hAnsiTheme="minorHAnsi"/>
                <w:noProof/>
                <w:color w:val="auto"/>
                <w:kern w:val="2"/>
                <w:szCs w:val="24"/>
                <w:lang w:eastAsia="en-AU"/>
                <w14:ligatures w14:val="standardContextual"/>
              </w:rPr>
              <w:tab/>
            </w:r>
            <w:r w:rsidRPr="00F23947">
              <w:rPr>
                <w:rStyle w:val="Hyperlink"/>
                <w:noProof/>
              </w:rPr>
              <w:t>Persons requiring assistance</w:t>
            </w:r>
            <w:r>
              <w:rPr>
                <w:noProof/>
                <w:webHidden/>
              </w:rPr>
              <w:tab/>
            </w:r>
            <w:r>
              <w:rPr>
                <w:noProof/>
                <w:webHidden/>
              </w:rPr>
              <w:fldChar w:fldCharType="begin"/>
            </w:r>
            <w:r>
              <w:rPr>
                <w:noProof/>
                <w:webHidden/>
              </w:rPr>
              <w:instrText xml:space="preserve"> PAGEREF _Toc241664820 \h </w:instrText>
            </w:r>
            <w:r>
              <w:rPr>
                <w:noProof/>
                <w:webHidden/>
              </w:rPr>
            </w:r>
            <w:r>
              <w:rPr>
                <w:noProof/>
                <w:webHidden/>
              </w:rPr>
              <w:fldChar w:fldCharType="separate"/>
            </w:r>
            <w:r w:rsidR="00FC1CAF">
              <w:rPr>
                <w:noProof/>
                <w:webHidden/>
              </w:rPr>
              <w:t>19</w:t>
            </w:r>
            <w:r>
              <w:rPr>
                <w:noProof/>
                <w:webHidden/>
              </w:rPr>
              <w:fldChar w:fldCharType="end"/>
            </w:r>
          </w:hyperlink>
        </w:p>
        <w:p w14:paraId="14B1E6E8" w14:textId="5B621C89" w:rsidR="001A1532" w:rsidRDefault="001A1532">
          <w:pPr>
            <w:pStyle w:val="TOC2"/>
            <w:tabs>
              <w:tab w:val="left" w:pos="1134"/>
              <w:tab w:val="right" w:leader="dot" w:pos="9911"/>
            </w:tabs>
            <w:rPr>
              <w:rFonts w:asciiTheme="minorHAnsi" w:hAnsiTheme="minorHAnsi"/>
              <w:noProof/>
              <w:color w:val="auto"/>
              <w:kern w:val="2"/>
              <w:szCs w:val="24"/>
              <w:lang w:eastAsia="en-AU"/>
              <w14:ligatures w14:val="standardContextual"/>
            </w:rPr>
          </w:pPr>
          <w:hyperlink w:anchor="_Toc241664821" w:history="1">
            <w:r w:rsidRPr="00F23947">
              <w:rPr>
                <w:rStyle w:val="Hyperlink"/>
                <w:noProof/>
              </w:rPr>
              <w:t>8.</w:t>
            </w:r>
            <w:r>
              <w:rPr>
                <w:rFonts w:asciiTheme="minorHAnsi" w:hAnsiTheme="minorHAnsi"/>
                <w:noProof/>
                <w:color w:val="auto"/>
                <w:kern w:val="2"/>
                <w:szCs w:val="24"/>
                <w:lang w:eastAsia="en-AU"/>
                <w14:ligatures w14:val="standardContextual"/>
              </w:rPr>
              <w:tab/>
            </w:r>
            <w:r w:rsidRPr="00F23947">
              <w:rPr>
                <w:rStyle w:val="Hyperlink"/>
                <w:noProof/>
              </w:rPr>
              <w:t>Evacuation routes, exits and emergency assembly points</w:t>
            </w:r>
            <w:r>
              <w:rPr>
                <w:noProof/>
                <w:webHidden/>
              </w:rPr>
              <w:tab/>
            </w:r>
            <w:r>
              <w:rPr>
                <w:noProof/>
                <w:webHidden/>
              </w:rPr>
              <w:fldChar w:fldCharType="begin"/>
            </w:r>
            <w:r>
              <w:rPr>
                <w:noProof/>
                <w:webHidden/>
              </w:rPr>
              <w:instrText xml:space="preserve"> PAGEREF _Toc241664821 \h </w:instrText>
            </w:r>
            <w:r>
              <w:rPr>
                <w:noProof/>
                <w:webHidden/>
              </w:rPr>
            </w:r>
            <w:r>
              <w:rPr>
                <w:noProof/>
                <w:webHidden/>
              </w:rPr>
              <w:fldChar w:fldCharType="separate"/>
            </w:r>
            <w:r w:rsidR="00FC1CAF">
              <w:rPr>
                <w:noProof/>
                <w:webHidden/>
              </w:rPr>
              <w:t>19</w:t>
            </w:r>
            <w:r>
              <w:rPr>
                <w:noProof/>
                <w:webHidden/>
              </w:rPr>
              <w:fldChar w:fldCharType="end"/>
            </w:r>
          </w:hyperlink>
        </w:p>
        <w:p w14:paraId="07F4108D" w14:textId="7EFC58B8" w:rsidR="001A1532" w:rsidRDefault="001A1532">
          <w:pPr>
            <w:pStyle w:val="TOC3"/>
            <w:rPr>
              <w:rFonts w:asciiTheme="minorHAnsi" w:hAnsiTheme="minorHAnsi"/>
              <w:noProof/>
              <w:color w:val="auto"/>
              <w:kern w:val="2"/>
              <w:szCs w:val="24"/>
              <w:lang w:eastAsia="en-AU"/>
              <w14:ligatures w14:val="standardContextual"/>
            </w:rPr>
          </w:pPr>
          <w:hyperlink w:anchor="_Toc241664822" w:history="1">
            <w:r w:rsidRPr="00F23947">
              <w:rPr>
                <w:rStyle w:val="Hyperlink"/>
                <w:noProof/>
              </w:rPr>
              <w:t>8.1</w:t>
            </w:r>
            <w:r>
              <w:rPr>
                <w:rFonts w:asciiTheme="minorHAnsi" w:hAnsiTheme="minorHAnsi"/>
                <w:noProof/>
                <w:color w:val="auto"/>
                <w:kern w:val="2"/>
                <w:szCs w:val="24"/>
                <w:lang w:eastAsia="en-AU"/>
                <w14:ligatures w14:val="standardContextual"/>
              </w:rPr>
              <w:tab/>
            </w:r>
            <w:r w:rsidRPr="00F23947">
              <w:rPr>
                <w:rStyle w:val="Hyperlink"/>
                <w:noProof/>
              </w:rPr>
              <w:t>Evacuation diagrams and emergency action guides</w:t>
            </w:r>
            <w:r>
              <w:rPr>
                <w:noProof/>
                <w:webHidden/>
              </w:rPr>
              <w:tab/>
            </w:r>
            <w:r>
              <w:rPr>
                <w:noProof/>
                <w:webHidden/>
              </w:rPr>
              <w:fldChar w:fldCharType="begin"/>
            </w:r>
            <w:r>
              <w:rPr>
                <w:noProof/>
                <w:webHidden/>
              </w:rPr>
              <w:instrText xml:space="preserve"> PAGEREF _Toc241664822 \h </w:instrText>
            </w:r>
            <w:r>
              <w:rPr>
                <w:noProof/>
                <w:webHidden/>
              </w:rPr>
            </w:r>
            <w:r>
              <w:rPr>
                <w:noProof/>
                <w:webHidden/>
              </w:rPr>
              <w:fldChar w:fldCharType="separate"/>
            </w:r>
            <w:r w:rsidR="00FC1CAF">
              <w:rPr>
                <w:noProof/>
                <w:webHidden/>
              </w:rPr>
              <w:t>20</w:t>
            </w:r>
            <w:r>
              <w:rPr>
                <w:noProof/>
                <w:webHidden/>
              </w:rPr>
              <w:fldChar w:fldCharType="end"/>
            </w:r>
          </w:hyperlink>
        </w:p>
        <w:p w14:paraId="392BA287" w14:textId="24F3FCEC" w:rsidR="001A1532" w:rsidRDefault="001A1532">
          <w:pPr>
            <w:pStyle w:val="TOC3"/>
            <w:rPr>
              <w:rFonts w:asciiTheme="minorHAnsi" w:hAnsiTheme="minorHAnsi"/>
              <w:noProof/>
              <w:color w:val="auto"/>
              <w:kern w:val="2"/>
              <w:szCs w:val="24"/>
              <w:lang w:eastAsia="en-AU"/>
              <w14:ligatures w14:val="standardContextual"/>
            </w:rPr>
          </w:pPr>
          <w:hyperlink w:anchor="_Toc241664823" w:history="1">
            <w:r w:rsidRPr="00F23947">
              <w:rPr>
                <w:rStyle w:val="Hyperlink"/>
                <w:noProof/>
              </w:rPr>
              <w:t>8.2</w:t>
            </w:r>
            <w:r>
              <w:rPr>
                <w:rFonts w:asciiTheme="minorHAnsi" w:hAnsiTheme="minorHAnsi"/>
                <w:noProof/>
                <w:color w:val="auto"/>
                <w:kern w:val="2"/>
                <w:szCs w:val="24"/>
                <w:lang w:eastAsia="en-AU"/>
                <w14:ligatures w14:val="standardContextual"/>
              </w:rPr>
              <w:tab/>
            </w:r>
            <w:r w:rsidRPr="00F23947">
              <w:rPr>
                <w:rStyle w:val="Hyperlink"/>
                <w:noProof/>
              </w:rPr>
              <w:t>Emergency assembly area and secondary emergency assembly area</w:t>
            </w:r>
            <w:r>
              <w:rPr>
                <w:noProof/>
                <w:webHidden/>
              </w:rPr>
              <w:tab/>
            </w:r>
            <w:r>
              <w:rPr>
                <w:noProof/>
                <w:webHidden/>
              </w:rPr>
              <w:fldChar w:fldCharType="begin"/>
            </w:r>
            <w:r>
              <w:rPr>
                <w:noProof/>
                <w:webHidden/>
              </w:rPr>
              <w:instrText xml:space="preserve"> PAGEREF _Toc241664823 \h </w:instrText>
            </w:r>
            <w:r>
              <w:rPr>
                <w:noProof/>
                <w:webHidden/>
              </w:rPr>
            </w:r>
            <w:r>
              <w:rPr>
                <w:noProof/>
                <w:webHidden/>
              </w:rPr>
              <w:fldChar w:fldCharType="separate"/>
            </w:r>
            <w:r w:rsidR="00FC1CAF">
              <w:rPr>
                <w:noProof/>
                <w:webHidden/>
              </w:rPr>
              <w:t>20</w:t>
            </w:r>
            <w:r>
              <w:rPr>
                <w:noProof/>
                <w:webHidden/>
              </w:rPr>
              <w:fldChar w:fldCharType="end"/>
            </w:r>
          </w:hyperlink>
        </w:p>
        <w:p w14:paraId="5A06DC73" w14:textId="4A1AAAD8" w:rsidR="001A1532" w:rsidRDefault="001A1532">
          <w:pPr>
            <w:pStyle w:val="TOC2"/>
            <w:tabs>
              <w:tab w:val="left" w:pos="1134"/>
              <w:tab w:val="right" w:leader="dot" w:pos="9911"/>
            </w:tabs>
            <w:rPr>
              <w:rFonts w:asciiTheme="minorHAnsi" w:hAnsiTheme="minorHAnsi"/>
              <w:noProof/>
              <w:color w:val="auto"/>
              <w:kern w:val="2"/>
              <w:szCs w:val="24"/>
              <w:lang w:eastAsia="en-AU"/>
              <w14:ligatures w14:val="standardContextual"/>
            </w:rPr>
          </w:pPr>
          <w:hyperlink w:anchor="_Toc241664824" w:history="1">
            <w:r w:rsidRPr="00F23947">
              <w:rPr>
                <w:rStyle w:val="Hyperlink"/>
                <w:noProof/>
              </w:rPr>
              <w:t>9.</w:t>
            </w:r>
            <w:r>
              <w:rPr>
                <w:rFonts w:asciiTheme="minorHAnsi" w:hAnsiTheme="minorHAnsi"/>
                <w:noProof/>
                <w:color w:val="auto"/>
                <w:kern w:val="2"/>
                <w:szCs w:val="24"/>
                <w:lang w:eastAsia="en-AU"/>
                <w14:ligatures w14:val="standardContextual"/>
              </w:rPr>
              <w:tab/>
            </w:r>
            <w:r w:rsidRPr="00F23947">
              <w:rPr>
                <w:rStyle w:val="Hyperlink"/>
                <w:noProof/>
              </w:rPr>
              <w:t>Training and evacuation exercises</w:t>
            </w:r>
            <w:r>
              <w:rPr>
                <w:noProof/>
                <w:webHidden/>
              </w:rPr>
              <w:tab/>
            </w:r>
            <w:r>
              <w:rPr>
                <w:noProof/>
                <w:webHidden/>
              </w:rPr>
              <w:fldChar w:fldCharType="begin"/>
            </w:r>
            <w:r>
              <w:rPr>
                <w:noProof/>
                <w:webHidden/>
              </w:rPr>
              <w:instrText xml:space="preserve"> PAGEREF _Toc241664824 \h </w:instrText>
            </w:r>
            <w:r>
              <w:rPr>
                <w:noProof/>
                <w:webHidden/>
              </w:rPr>
            </w:r>
            <w:r>
              <w:rPr>
                <w:noProof/>
                <w:webHidden/>
              </w:rPr>
              <w:fldChar w:fldCharType="separate"/>
            </w:r>
            <w:r w:rsidR="00FC1CAF">
              <w:rPr>
                <w:noProof/>
                <w:webHidden/>
              </w:rPr>
              <w:t>20</w:t>
            </w:r>
            <w:r>
              <w:rPr>
                <w:noProof/>
                <w:webHidden/>
              </w:rPr>
              <w:fldChar w:fldCharType="end"/>
            </w:r>
          </w:hyperlink>
        </w:p>
        <w:p w14:paraId="54440596" w14:textId="66920B7F" w:rsidR="001A1532" w:rsidRDefault="001A1532">
          <w:pPr>
            <w:pStyle w:val="TOC2"/>
            <w:tabs>
              <w:tab w:val="left" w:pos="1134"/>
              <w:tab w:val="right" w:leader="dot" w:pos="9911"/>
            </w:tabs>
            <w:rPr>
              <w:rFonts w:asciiTheme="minorHAnsi" w:hAnsiTheme="minorHAnsi"/>
              <w:noProof/>
              <w:color w:val="auto"/>
              <w:kern w:val="2"/>
              <w:szCs w:val="24"/>
              <w:lang w:eastAsia="en-AU"/>
              <w14:ligatures w14:val="standardContextual"/>
            </w:rPr>
          </w:pPr>
          <w:hyperlink w:anchor="_Toc241664825" w:history="1">
            <w:r w:rsidRPr="00F23947">
              <w:rPr>
                <w:rStyle w:val="Hyperlink"/>
                <w:noProof/>
              </w:rPr>
              <w:t>10.</w:t>
            </w:r>
            <w:r>
              <w:rPr>
                <w:rFonts w:asciiTheme="minorHAnsi" w:hAnsiTheme="minorHAnsi"/>
                <w:noProof/>
                <w:color w:val="auto"/>
                <w:kern w:val="2"/>
                <w:szCs w:val="24"/>
                <w:lang w:eastAsia="en-AU"/>
                <w14:ligatures w14:val="standardContextual"/>
              </w:rPr>
              <w:tab/>
            </w:r>
            <w:r w:rsidRPr="00F23947">
              <w:rPr>
                <w:rStyle w:val="Hyperlink"/>
                <w:noProof/>
              </w:rPr>
              <w:t>Plan review and maintenance</w:t>
            </w:r>
            <w:r>
              <w:rPr>
                <w:noProof/>
                <w:webHidden/>
              </w:rPr>
              <w:tab/>
            </w:r>
            <w:r>
              <w:rPr>
                <w:noProof/>
                <w:webHidden/>
              </w:rPr>
              <w:fldChar w:fldCharType="begin"/>
            </w:r>
            <w:r>
              <w:rPr>
                <w:noProof/>
                <w:webHidden/>
              </w:rPr>
              <w:instrText xml:space="preserve"> PAGEREF _Toc241664825 \h </w:instrText>
            </w:r>
            <w:r>
              <w:rPr>
                <w:noProof/>
                <w:webHidden/>
              </w:rPr>
            </w:r>
            <w:r>
              <w:rPr>
                <w:noProof/>
                <w:webHidden/>
              </w:rPr>
              <w:fldChar w:fldCharType="separate"/>
            </w:r>
            <w:r w:rsidR="00FC1CAF">
              <w:rPr>
                <w:noProof/>
                <w:webHidden/>
              </w:rPr>
              <w:t>22</w:t>
            </w:r>
            <w:r>
              <w:rPr>
                <w:noProof/>
                <w:webHidden/>
              </w:rPr>
              <w:fldChar w:fldCharType="end"/>
            </w:r>
          </w:hyperlink>
        </w:p>
        <w:p w14:paraId="50973537" w14:textId="449FBE55" w:rsidR="001A1532" w:rsidRDefault="001A1532">
          <w:pPr>
            <w:pStyle w:val="TOC2"/>
            <w:tabs>
              <w:tab w:val="left" w:pos="1134"/>
              <w:tab w:val="right" w:leader="dot" w:pos="9911"/>
            </w:tabs>
            <w:rPr>
              <w:rFonts w:asciiTheme="minorHAnsi" w:hAnsiTheme="minorHAnsi"/>
              <w:noProof/>
              <w:color w:val="auto"/>
              <w:kern w:val="2"/>
              <w:szCs w:val="24"/>
              <w:lang w:eastAsia="en-AU"/>
              <w14:ligatures w14:val="standardContextual"/>
            </w:rPr>
          </w:pPr>
          <w:hyperlink w:anchor="_Toc241664826" w:history="1">
            <w:r w:rsidRPr="00F23947">
              <w:rPr>
                <w:rStyle w:val="Hyperlink"/>
                <w:noProof/>
              </w:rPr>
              <w:t>11.</w:t>
            </w:r>
            <w:r>
              <w:rPr>
                <w:rFonts w:asciiTheme="minorHAnsi" w:hAnsiTheme="minorHAnsi"/>
                <w:noProof/>
                <w:color w:val="auto"/>
                <w:kern w:val="2"/>
                <w:szCs w:val="24"/>
                <w:lang w:eastAsia="en-AU"/>
                <w14:ligatures w14:val="standardContextual"/>
              </w:rPr>
              <w:tab/>
            </w:r>
            <w:r w:rsidRPr="00F23947">
              <w:rPr>
                <w:rStyle w:val="Hyperlink"/>
                <w:noProof/>
              </w:rPr>
              <w:t>Practice evacuations</w:t>
            </w:r>
            <w:r>
              <w:rPr>
                <w:noProof/>
                <w:webHidden/>
              </w:rPr>
              <w:tab/>
            </w:r>
            <w:r>
              <w:rPr>
                <w:noProof/>
                <w:webHidden/>
              </w:rPr>
              <w:fldChar w:fldCharType="begin"/>
            </w:r>
            <w:r>
              <w:rPr>
                <w:noProof/>
                <w:webHidden/>
              </w:rPr>
              <w:instrText xml:space="preserve"> PAGEREF _Toc241664826 \h </w:instrText>
            </w:r>
            <w:r>
              <w:rPr>
                <w:noProof/>
                <w:webHidden/>
              </w:rPr>
            </w:r>
            <w:r>
              <w:rPr>
                <w:noProof/>
                <w:webHidden/>
              </w:rPr>
              <w:fldChar w:fldCharType="separate"/>
            </w:r>
            <w:r w:rsidR="00FC1CAF">
              <w:rPr>
                <w:noProof/>
                <w:webHidden/>
              </w:rPr>
              <w:t>22</w:t>
            </w:r>
            <w:r>
              <w:rPr>
                <w:noProof/>
                <w:webHidden/>
              </w:rPr>
              <w:fldChar w:fldCharType="end"/>
            </w:r>
          </w:hyperlink>
        </w:p>
        <w:p w14:paraId="6A44E40C" w14:textId="53E16422" w:rsidR="000930CB" w:rsidRDefault="000930CB" w:rsidP="00070627">
          <w:r>
            <w:rPr>
              <w:b/>
              <w:noProof/>
            </w:rPr>
            <w:fldChar w:fldCharType="end"/>
          </w:r>
        </w:p>
      </w:sdtContent>
    </w:sdt>
    <w:p w14:paraId="1FE179BE" w14:textId="6EECDB1F" w:rsidR="002D031B" w:rsidRPr="00372FA2" w:rsidRDefault="00421B3F" w:rsidP="00070627">
      <w:pPr>
        <w:pStyle w:val="TOC1"/>
      </w:pPr>
      <w:r w:rsidRPr="00372FA2">
        <w:br w:type="page"/>
      </w:r>
    </w:p>
    <w:p w14:paraId="0ED26931" w14:textId="77777777" w:rsidR="00370C8A" w:rsidRDefault="00370C8A" w:rsidP="00370C8A">
      <w:pPr>
        <w:ind w:left="0"/>
        <w:rPr>
          <w:b/>
          <w:bCs/>
          <w:color w:val="2F5796"/>
          <w:sz w:val="28"/>
          <w:szCs w:val="28"/>
        </w:rPr>
      </w:pPr>
      <w:r w:rsidRPr="00372FA2">
        <w:rPr>
          <w:b/>
          <w:bCs/>
          <w:color w:val="2F5796"/>
          <w:sz w:val="28"/>
          <w:szCs w:val="28"/>
        </w:rPr>
        <w:lastRenderedPageBreak/>
        <w:t>Document control</w:t>
      </w:r>
    </w:p>
    <w:tbl>
      <w:tblPr>
        <w:tblStyle w:val="TableGrid"/>
        <w:tblW w:w="10343" w:type="dxa"/>
        <w:tblLook w:val="04A0" w:firstRow="1" w:lastRow="0" w:firstColumn="1" w:lastColumn="0" w:noHBand="0" w:noVBand="1"/>
      </w:tblPr>
      <w:tblGrid>
        <w:gridCol w:w="1138"/>
        <w:gridCol w:w="1795"/>
        <w:gridCol w:w="3497"/>
        <w:gridCol w:w="3913"/>
      </w:tblGrid>
      <w:tr w:rsidR="00370C8A" w:rsidRPr="00370C8A" w14:paraId="4FE9CC07" w14:textId="77777777" w:rsidTr="00BA22A2">
        <w:tc>
          <w:tcPr>
            <w:tcW w:w="1023" w:type="dxa"/>
            <w:shd w:val="clear" w:color="auto" w:fill="F2F2F2" w:themeFill="background1" w:themeFillShade="F2"/>
          </w:tcPr>
          <w:p w14:paraId="391A36A5" w14:textId="77777777" w:rsidR="00370C8A" w:rsidRPr="00370C8A" w:rsidRDefault="00370C8A" w:rsidP="00370C8A">
            <w:pPr>
              <w:pStyle w:val="Tablenormal0"/>
              <w:rPr>
                <w:b/>
                <w:bCs/>
              </w:rPr>
            </w:pPr>
            <w:r w:rsidRPr="00370C8A">
              <w:rPr>
                <w:b/>
                <w:bCs/>
              </w:rPr>
              <w:t>Version</w:t>
            </w:r>
          </w:p>
        </w:tc>
        <w:tc>
          <w:tcPr>
            <w:tcW w:w="1807" w:type="dxa"/>
            <w:shd w:val="clear" w:color="auto" w:fill="F2F2F2" w:themeFill="background1" w:themeFillShade="F2"/>
          </w:tcPr>
          <w:p w14:paraId="3DAF3A79" w14:textId="77777777" w:rsidR="00370C8A" w:rsidRPr="00370C8A" w:rsidRDefault="00370C8A" w:rsidP="00370C8A">
            <w:pPr>
              <w:pStyle w:val="Tablenormal0"/>
              <w:rPr>
                <w:b/>
                <w:bCs/>
              </w:rPr>
            </w:pPr>
            <w:r w:rsidRPr="00370C8A">
              <w:rPr>
                <w:b/>
                <w:bCs/>
              </w:rPr>
              <w:t>Prepared by</w:t>
            </w:r>
          </w:p>
        </w:tc>
        <w:tc>
          <w:tcPr>
            <w:tcW w:w="3544" w:type="dxa"/>
            <w:shd w:val="clear" w:color="auto" w:fill="F2F2F2" w:themeFill="background1" w:themeFillShade="F2"/>
          </w:tcPr>
          <w:p w14:paraId="06630855" w14:textId="77777777" w:rsidR="00370C8A" w:rsidRPr="00370C8A" w:rsidRDefault="00370C8A" w:rsidP="00370C8A">
            <w:pPr>
              <w:pStyle w:val="Tablenormal0"/>
              <w:rPr>
                <w:b/>
                <w:bCs/>
              </w:rPr>
            </w:pPr>
            <w:r w:rsidRPr="00370C8A">
              <w:rPr>
                <w:b/>
                <w:bCs/>
              </w:rPr>
              <w:t>Description</w:t>
            </w:r>
          </w:p>
        </w:tc>
        <w:tc>
          <w:tcPr>
            <w:tcW w:w="3969" w:type="dxa"/>
            <w:shd w:val="clear" w:color="auto" w:fill="F2F2F2" w:themeFill="background1" w:themeFillShade="F2"/>
          </w:tcPr>
          <w:p w14:paraId="20434639" w14:textId="77777777" w:rsidR="00370C8A" w:rsidRPr="00370C8A" w:rsidRDefault="00370C8A" w:rsidP="00370C8A">
            <w:pPr>
              <w:pStyle w:val="Tablenormal0"/>
              <w:rPr>
                <w:b/>
                <w:bCs/>
              </w:rPr>
            </w:pPr>
            <w:r w:rsidRPr="00370C8A">
              <w:rPr>
                <w:b/>
                <w:bCs/>
              </w:rPr>
              <w:t>EPC approval (name/date)</w:t>
            </w:r>
          </w:p>
        </w:tc>
      </w:tr>
      <w:tr w:rsidR="00370C8A" w:rsidRPr="00372FA2" w14:paraId="1BD9F3C2" w14:textId="77777777" w:rsidTr="00BA22A2">
        <w:tc>
          <w:tcPr>
            <w:tcW w:w="1023" w:type="dxa"/>
          </w:tcPr>
          <w:p w14:paraId="574501C8" w14:textId="77777777" w:rsidR="00370C8A" w:rsidRPr="00372FA2" w:rsidRDefault="00370C8A" w:rsidP="00370C8A">
            <w:pPr>
              <w:pStyle w:val="Tablenormal0"/>
              <w:rPr>
                <w:sz w:val="20"/>
                <w:szCs w:val="20"/>
              </w:rPr>
            </w:pPr>
          </w:p>
        </w:tc>
        <w:tc>
          <w:tcPr>
            <w:tcW w:w="1807" w:type="dxa"/>
          </w:tcPr>
          <w:p w14:paraId="0D623C50" w14:textId="77777777" w:rsidR="00370C8A" w:rsidRPr="00372FA2" w:rsidRDefault="00370C8A" w:rsidP="00370C8A">
            <w:pPr>
              <w:pStyle w:val="Tablenormal0"/>
              <w:rPr>
                <w:sz w:val="20"/>
                <w:szCs w:val="20"/>
              </w:rPr>
            </w:pPr>
          </w:p>
        </w:tc>
        <w:tc>
          <w:tcPr>
            <w:tcW w:w="3544" w:type="dxa"/>
          </w:tcPr>
          <w:p w14:paraId="0CB076B3" w14:textId="77777777" w:rsidR="00370C8A" w:rsidRPr="00372FA2" w:rsidRDefault="00370C8A" w:rsidP="00370C8A">
            <w:pPr>
              <w:pStyle w:val="Tablenormal0"/>
              <w:rPr>
                <w:sz w:val="20"/>
                <w:szCs w:val="20"/>
              </w:rPr>
            </w:pPr>
          </w:p>
        </w:tc>
        <w:tc>
          <w:tcPr>
            <w:tcW w:w="3969" w:type="dxa"/>
          </w:tcPr>
          <w:p w14:paraId="68C655E4" w14:textId="77777777" w:rsidR="00370C8A" w:rsidRPr="00372FA2" w:rsidRDefault="00370C8A" w:rsidP="00370C8A">
            <w:pPr>
              <w:pStyle w:val="Tablenormal0"/>
              <w:rPr>
                <w:sz w:val="20"/>
                <w:szCs w:val="20"/>
              </w:rPr>
            </w:pPr>
          </w:p>
        </w:tc>
      </w:tr>
      <w:tr w:rsidR="00370C8A" w:rsidRPr="00372FA2" w14:paraId="5B124AB9" w14:textId="77777777" w:rsidTr="00BA22A2">
        <w:tc>
          <w:tcPr>
            <w:tcW w:w="1023" w:type="dxa"/>
          </w:tcPr>
          <w:p w14:paraId="13690A7C" w14:textId="77777777" w:rsidR="00370C8A" w:rsidRPr="00372FA2" w:rsidRDefault="00370C8A" w:rsidP="00370C8A">
            <w:pPr>
              <w:pStyle w:val="Tablenormal0"/>
              <w:rPr>
                <w:sz w:val="20"/>
                <w:szCs w:val="20"/>
              </w:rPr>
            </w:pPr>
          </w:p>
        </w:tc>
        <w:tc>
          <w:tcPr>
            <w:tcW w:w="1807" w:type="dxa"/>
          </w:tcPr>
          <w:p w14:paraId="3FC3E295" w14:textId="77777777" w:rsidR="00370C8A" w:rsidRPr="00372FA2" w:rsidRDefault="00370C8A" w:rsidP="00370C8A">
            <w:pPr>
              <w:pStyle w:val="Tablenormal0"/>
              <w:rPr>
                <w:sz w:val="20"/>
                <w:szCs w:val="20"/>
              </w:rPr>
            </w:pPr>
          </w:p>
        </w:tc>
        <w:tc>
          <w:tcPr>
            <w:tcW w:w="3544" w:type="dxa"/>
          </w:tcPr>
          <w:p w14:paraId="58D8360F" w14:textId="77777777" w:rsidR="00370C8A" w:rsidRPr="00372FA2" w:rsidRDefault="00370C8A" w:rsidP="00370C8A">
            <w:pPr>
              <w:pStyle w:val="Tablenormal0"/>
              <w:rPr>
                <w:sz w:val="20"/>
                <w:szCs w:val="20"/>
              </w:rPr>
            </w:pPr>
          </w:p>
        </w:tc>
        <w:tc>
          <w:tcPr>
            <w:tcW w:w="3969" w:type="dxa"/>
          </w:tcPr>
          <w:p w14:paraId="799EC5AC" w14:textId="77777777" w:rsidR="00370C8A" w:rsidRPr="00372FA2" w:rsidRDefault="00370C8A" w:rsidP="00370C8A">
            <w:pPr>
              <w:pStyle w:val="Tablenormal0"/>
              <w:rPr>
                <w:sz w:val="20"/>
                <w:szCs w:val="20"/>
              </w:rPr>
            </w:pPr>
          </w:p>
        </w:tc>
      </w:tr>
      <w:tr w:rsidR="00370C8A" w:rsidRPr="00372FA2" w14:paraId="0F82DADF" w14:textId="77777777" w:rsidTr="00BA22A2">
        <w:tc>
          <w:tcPr>
            <w:tcW w:w="1023" w:type="dxa"/>
          </w:tcPr>
          <w:p w14:paraId="67C98321" w14:textId="77777777" w:rsidR="00370C8A" w:rsidRPr="00372FA2" w:rsidRDefault="00370C8A" w:rsidP="00370C8A">
            <w:pPr>
              <w:pStyle w:val="Tablenormal0"/>
              <w:rPr>
                <w:sz w:val="20"/>
                <w:szCs w:val="20"/>
              </w:rPr>
            </w:pPr>
          </w:p>
        </w:tc>
        <w:tc>
          <w:tcPr>
            <w:tcW w:w="1807" w:type="dxa"/>
          </w:tcPr>
          <w:p w14:paraId="38B886B8" w14:textId="77777777" w:rsidR="00370C8A" w:rsidRPr="00372FA2" w:rsidRDefault="00370C8A" w:rsidP="00370C8A">
            <w:pPr>
              <w:pStyle w:val="Tablenormal0"/>
              <w:rPr>
                <w:sz w:val="20"/>
                <w:szCs w:val="20"/>
              </w:rPr>
            </w:pPr>
          </w:p>
        </w:tc>
        <w:tc>
          <w:tcPr>
            <w:tcW w:w="3544" w:type="dxa"/>
          </w:tcPr>
          <w:p w14:paraId="1A1512BE" w14:textId="77777777" w:rsidR="00370C8A" w:rsidRPr="00372FA2" w:rsidRDefault="00370C8A" w:rsidP="00370C8A">
            <w:pPr>
              <w:pStyle w:val="Tablenormal0"/>
              <w:rPr>
                <w:sz w:val="20"/>
                <w:szCs w:val="20"/>
              </w:rPr>
            </w:pPr>
          </w:p>
        </w:tc>
        <w:tc>
          <w:tcPr>
            <w:tcW w:w="3969" w:type="dxa"/>
          </w:tcPr>
          <w:p w14:paraId="357CCAF5" w14:textId="77777777" w:rsidR="00370C8A" w:rsidRPr="00372FA2" w:rsidRDefault="00370C8A" w:rsidP="00370C8A">
            <w:pPr>
              <w:pStyle w:val="Tablenormal0"/>
              <w:rPr>
                <w:sz w:val="20"/>
                <w:szCs w:val="20"/>
              </w:rPr>
            </w:pPr>
          </w:p>
        </w:tc>
      </w:tr>
      <w:tr w:rsidR="00370C8A" w:rsidRPr="00372FA2" w14:paraId="4AE9C4E9" w14:textId="77777777" w:rsidTr="00BA22A2">
        <w:tc>
          <w:tcPr>
            <w:tcW w:w="1023" w:type="dxa"/>
          </w:tcPr>
          <w:p w14:paraId="2A134387" w14:textId="77777777" w:rsidR="00370C8A" w:rsidRPr="00372FA2" w:rsidRDefault="00370C8A" w:rsidP="00370C8A">
            <w:pPr>
              <w:pStyle w:val="Tablenormal0"/>
              <w:rPr>
                <w:sz w:val="20"/>
                <w:szCs w:val="20"/>
              </w:rPr>
            </w:pPr>
          </w:p>
        </w:tc>
        <w:tc>
          <w:tcPr>
            <w:tcW w:w="1807" w:type="dxa"/>
          </w:tcPr>
          <w:p w14:paraId="40125375" w14:textId="77777777" w:rsidR="00370C8A" w:rsidRPr="00372FA2" w:rsidRDefault="00370C8A" w:rsidP="00370C8A">
            <w:pPr>
              <w:pStyle w:val="Tablenormal0"/>
              <w:rPr>
                <w:sz w:val="20"/>
                <w:szCs w:val="20"/>
              </w:rPr>
            </w:pPr>
          </w:p>
        </w:tc>
        <w:tc>
          <w:tcPr>
            <w:tcW w:w="3544" w:type="dxa"/>
          </w:tcPr>
          <w:p w14:paraId="1A1878F0" w14:textId="77777777" w:rsidR="00370C8A" w:rsidRPr="00372FA2" w:rsidRDefault="00370C8A" w:rsidP="00370C8A">
            <w:pPr>
              <w:pStyle w:val="Tablenormal0"/>
              <w:rPr>
                <w:sz w:val="20"/>
                <w:szCs w:val="20"/>
              </w:rPr>
            </w:pPr>
          </w:p>
        </w:tc>
        <w:tc>
          <w:tcPr>
            <w:tcW w:w="3969" w:type="dxa"/>
          </w:tcPr>
          <w:p w14:paraId="37E442F7" w14:textId="77777777" w:rsidR="00370C8A" w:rsidRPr="00372FA2" w:rsidRDefault="00370C8A" w:rsidP="00370C8A">
            <w:pPr>
              <w:pStyle w:val="Tablenormal0"/>
              <w:rPr>
                <w:sz w:val="20"/>
                <w:szCs w:val="20"/>
              </w:rPr>
            </w:pPr>
          </w:p>
        </w:tc>
      </w:tr>
    </w:tbl>
    <w:p w14:paraId="05340DEB" w14:textId="77777777" w:rsidR="00370C8A" w:rsidRDefault="00370C8A" w:rsidP="00370C8A">
      <w:pPr>
        <w:pStyle w:val="NoSpacing"/>
      </w:pPr>
    </w:p>
    <w:p w14:paraId="56D39A47" w14:textId="39C5FDBD" w:rsidR="006649EA" w:rsidRDefault="006649EA">
      <w:pPr>
        <w:ind w:left="0"/>
      </w:pPr>
      <w:r>
        <w:br w:type="page"/>
      </w:r>
    </w:p>
    <w:tbl>
      <w:tblPr>
        <w:tblStyle w:val="TableGrid"/>
        <w:tblW w:w="9918" w:type="dxa"/>
        <w:tblLook w:val="04A0" w:firstRow="1" w:lastRow="0" w:firstColumn="1" w:lastColumn="0" w:noHBand="0" w:noVBand="1"/>
      </w:tblPr>
      <w:tblGrid>
        <w:gridCol w:w="9918"/>
      </w:tblGrid>
      <w:tr w:rsidR="006649EA" w:rsidRPr="006B1EEF" w14:paraId="7AF3650C" w14:textId="77777777" w:rsidTr="001A1532">
        <w:tc>
          <w:tcPr>
            <w:tcW w:w="9918" w:type="dxa"/>
          </w:tcPr>
          <w:p w14:paraId="3E715D20" w14:textId="77777777" w:rsidR="006649EA" w:rsidRDefault="006649EA" w:rsidP="00BA22A2">
            <w:pPr>
              <w:pStyle w:val="Heading2NOT"/>
              <w:rPr>
                <w:color w:val="808080" w:themeColor="background1" w:themeShade="80"/>
              </w:rPr>
            </w:pPr>
            <w:bookmarkStart w:id="4" w:name="_Toc241505141"/>
            <w:bookmarkStart w:id="5" w:name="_Toc241664794"/>
            <w:r w:rsidRPr="00B73196">
              <w:rPr>
                <w:color w:val="808080" w:themeColor="background1" w:themeShade="80"/>
              </w:rPr>
              <w:lastRenderedPageBreak/>
              <w:t xml:space="preserve">About this </w:t>
            </w:r>
            <w:r>
              <w:rPr>
                <w:color w:val="808080" w:themeColor="background1" w:themeShade="80"/>
              </w:rPr>
              <w:t>template</w:t>
            </w:r>
            <w:bookmarkEnd w:id="4"/>
            <w:bookmarkEnd w:id="5"/>
          </w:p>
          <w:p w14:paraId="1E0E7296" w14:textId="77777777" w:rsidR="006649EA" w:rsidRPr="004873C2" w:rsidRDefault="006649EA" w:rsidP="00BA22A2">
            <w:pPr>
              <w:pStyle w:val="Instruction"/>
              <w:ind w:left="0"/>
              <w:rPr>
                <w:sz w:val="32"/>
              </w:rPr>
            </w:pPr>
            <w:r w:rsidRPr="00B73196">
              <w:t xml:space="preserve">[Delete this text box when you have completed your template] </w:t>
            </w:r>
          </w:p>
          <w:p w14:paraId="2B4EB5CA" w14:textId="77777777" w:rsidR="006649EA" w:rsidRPr="00B73196" w:rsidRDefault="006649EA" w:rsidP="001A1532">
            <w:pPr>
              <w:pStyle w:val="Heading3NOT"/>
              <w:spacing w:before="120"/>
              <w:rPr>
                <w:color w:val="808080" w:themeColor="background1" w:themeShade="80"/>
              </w:rPr>
            </w:pPr>
            <w:bookmarkStart w:id="6" w:name="_Toc241505142"/>
            <w:bookmarkStart w:id="7" w:name="_Toc241664795"/>
            <w:r w:rsidRPr="00B73196">
              <w:rPr>
                <w:color w:val="808080" w:themeColor="background1" w:themeShade="80"/>
              </w:rPr>
              <w:t>Purpose, scope and application</w:t>
            </w:r>
            <w:bookmarkEnd w:id="6"/>
            <w:bookmarkEnd w:id="7"/>
          </w:p>
          <w:p w14:paraId="05A0E34C" w14:textId="200A767D" w:rsidR="006649EA" w:rsidRPr="00492483" w:rsidRDefault="006649EA" w:rsidP="00BA22A2">
            <w:pPr>
              <w:pStyle w:val="Header"/>
              <w:spacing w:after="160" w:line="259" w:lineRule="auto"/>
              <w:rPr>
                <w:rFonts w:ascii="Arial" w:hAnsi="Arial" w:cs="Arial"/>
                <w:color w:val="00B050"/>
                <w:sz w:val="24"/>
                <w:szCs w:val="24"/>
              </w:rPr>
            </w:pPr>
            <w:r w:rsidRPr="00B73196">
              <w:rPr>
                <w:rFonts w:ascii="Arial" w:hAnsi="Arial" w:cs="Arial"/>
                <w:color w:val="808080" w:themeColor="background1" w:themeShade="80"/>
                <w:sz w:val="24"/>
                <w:szCs w:val="24"/>
              </w:rPr>
              <w:t>This template is intended for use by building owners and occupiers, fire evacuation planni</w:t>
            </w:r>
            <w:r w:rsidRPr="00096BD3">
              <w:rPr>
                <w:rFonts w:ascii="Arial" w:hAnsi="Arial" w:cs="Arial"/>
                <w:color w:val="808080" w:themeColor="background1" w:themeShade="80"/>
                <w:sz w:val="24"/>
                <w:szCs w:val="24"/>
              </w:rPr>
              <w:t>ng consultants, and other persons involved in the preparation of fire evacuation plans for ‘specified’ buildings in Tasmania</w:t>
            </w:r>
            <w:r w:rsidRPr="00492483">
              <w:rPr>
                <w:rFonts w:ascii="Arial" w:hAnsi="Arial" w:cs="Arial"/>
                <w:color w:val="00B050"/>
                <w:sz w:val="24"/>
                <w:szCs w:val="24"/>
              </w:rPr>
              <w:t>.</w:t>
            </w:r>
            <w:r w:rsidR="00153B68">
              <w:rPr>
                <w:rFonts w:ascii="Arial" w:hAnsi="Arial" w:cs="Arial"/>
                <w:color w:val="00B050"/>
                <w:sz w:val="24"/>
                <w:szCs w:val="24"/>
              </w:rPr>
              <w:t xml:space="preserve"> </w:t>
            </w:r>
            <w:r w:rsidRPr="00492483">
              <w:rPr>
                <w:rFonts w:ascii="Arial" w:hAnsi="Arial" w:cs="Arial"/>
                <w:color w:val="00B050"/>
                <w:sz w:val="24"/>
                <w:szCs w:val="24"/>
              </w:rPr>
              <w:t xml:space="preserve"> </w:t>
            </w:r>
            <w:r w:rsidR="002B40FE" w:rsidRPr="00DA6488">
              <w:rPr>
                <w:rFonts w:ascii="Arial" w:hAnsi="Arial" w:cs="Arial"/>
                <w:color w:val="808080" w:themeColor="background1" w:themeShade="80"/>
                <w:sz w:val="24"/>
                <w:szCs w:val="24"/>
              </w:rPr>
              <w:t>For information on what is deemed a specified building in Tasmania</w:t>
            </w:r>
            <w:r w:rsidR="0088381B">
              <w:rPr>
                <w:rFonts w:ascii="Arial" w:hAnsi="Arial" w:cs="Arial"/>
                <w:color w:val="808080" w:themeColor="background1" w:themeShade="80"/>
                <w:sz w:val="24"/>
                <w:szCs w:val="24"/>
              </w:rPr>
              <w:t>,</w:t>
            </w:r>
            <w:r w:rsidR="002B40FE" w:rsidRPr="00DA6488">
              <w:rPr>
                <w:rFonts w:ascii="Arial" w:hAnsi="Arial" w:cs="Arial"/>
                <w:color w:val="808080" w:themeColor="background1" w:themeShade="80"/>
                <w:sz w:val="24"/>
                <w:szCs w:val="24"/>
              </w:rPr>
              <w:t xml:space="preserve"> </w:t>
            </w:r>
            <w:r w:rsidR="000C4FF5" w:rsidRPr="00DA6488">
              <w:rPr>
                <w:rFonts w:ascii="Arial" w:hAnsi="Arial" w:cs="Arial"/>
                <w:color w:val="808080" w:themeColor="background1" w:themeShade="80"/>
                <w:sz w:val="24"/>
                <w:szCs w:val="24"/>
              </w:rPr>
              <w:t>refer to the</w:t>
            </w:r>
            <w:r w:rsidR="0088381B">
              <w:rPr>
                <w:rFonts w:ascii="Arial" w:hAnsi="Arial" w:cs="Arial"/>
                <w:color w:val="808080" w:themeColor="background1" w:themeShade="80"/>
                <w:sz w:val="24"/>
                <w:szCs w:val="24"/>
              </w:rPr>
              <w:t xml:space="preserve"> </w:t>
            </w:r>
            <w:r w:rsidR="0088381B" w:rsidRPr="0088381B">
              <w:rPr>
                <w:rStyle w:val="Strong"/>
                <w:rFonts w:ascii="Arial" w:hAnsi="Arial" w:cs="Arial"/>
                <w:b w:val="0"/>
                <w:bCs w:val="0"/>
                <w:color w:val="808080" w:themeColor="background1" w:themeShade="80"/>
                <w:sz w:val="24"/>
                <w:szCs w:val="24"/>
              </w:rPr>
              <w:t xml:space="preserve">General Fire Regulations 2021, available at </w:t>
            </w:r>
            <w:hyperlink r:id="rId11" w:history="1">
              <w:r w:rsidR="0088381B" w:rsidRPr="00D26CA5">
                <w:rPr>
                  <w:rStyle w:val="Hyperlink"/>
                  <w:rFonts w:ascii="Arial" w:hAnsi="Arial" w:cs="Arial"/>
                  <w:color w:val="808080" w:themeColor="background1" w:themeShade="80"/>
                  <w:sz w:val="24"/>
                  <w:szCs w:val="24"/>
                  <w:u w:val="none"/>
                </w:rPr>
                <w:t>legislation.tas.gov.au</w:t>
              </w:r>
            </w:hyperlink>
            <w:r w:rsidR="008416B0">
              <w:rPr>
                <w:rFonts w:ascii="Arial" w:hAnsi="Arial" w:cs="Arial"/>
                <w:color w:val="808080" w:themeColor="background1" w:themeShade="80"/>
                <w:sz w:val="24"/>
                <w:szCs w:val="24"/>
              </w:rPr>
              <w:t>.</w:t>
            </w:r>
            <w:r w:rsidR="000C4FF5" w:rsidRPr="00D26CA5">
              <w:rPr>
                <w:rFonts w:ascii="Arial" w:hAnsi="Arial" w:cs="Arial"/>
                <w:color w:val="808080" w:themeColor="background1" w:themeShade="80"/>
                <w:sz w:val="24"/>
                <w:szCs w:val="24"/>
              </w:rPr>
              <w:t xml:space="preserve"> </w:t>
            </w:r>
          </w:p>
          <w:p w14:paraId="651AC23C" w14:textId="0F980038" w:rsidR="00E51DAD" w:rsidRPr="00096BD3" w:rsidRDefault="006649EA" w:rsidP="001A1532">
            <w:pPr>
              <w:pStyle w:val="Header"/>
              <w:spacing w:after="160" w:line="259" w:lineRule="auto"/>
              <w:rPr>
                <w:color w:val="808080" w:themeColor="background1" w:themeShade="80"/>
              </w:rPr>
            </w:pPr>
            <w:r w:rsidRPr="00096BD3">
              <w:rPr>
                <w:rFonts w:ascii="Arial" w:hAnsi="Arial" w:cs="Arial"/>
                <w:color w:val="808080" w:themeColor="background1" w:themeShade="80"/>
                <w:sz w:val="24"/>
                <w:szCs w:val="24"/>
              </w:rPr>
              <w:t xml:space="preserve">The template provides general advice only. </w:t>
            </w:r>
            <w:r w:rsidR="00153B68">
              <w:rPr>
                <w:rFonts w:ascii="Arial" w:hAnsi="Arial" w:cs="Arial"/>
                <w:color w:val="808080" w:themeColor="background1" w:themeShade="80"/>
                <w:sz w:val="24"/>
                <w:szCs w:val="24"/>
              </w:rPr>
              <w:t xml:space="preserve"> </w:t>
            </w:r>
            <w:r w:rsidR="00E51DAD" w:rsidRPr="001A1532">
              <w:rPr>
                <w:rFonts w:ascii="Arial" w:hAnsi="Arial" w:cs="Arial"/>
                <w:color w:val="808080" w:themeColor="background1" w:themeShade="80"/>
                <w:sz w:val="24"/>
                <w:szCs w:val="24"/>
              </w:rPr>
              <w:t xml:space="preserve">For detailed guidance, refer to the Tasmania Fire Service Fire Evacuation Plan Guidelines 2026, available at </w:t>
            </w:r>
            <w:hyperlink r:id="rId12" w:history="1">
              <w:r w:rsidR="00E51DAD" w:rsidRPr="001A1532">
                <w:rPr>
                  <w:rFonts w:ascii="Arial" w:hAnsi="Arial" w:cs="Arial"/>
                  <w:sz w:val="24"/>
                  <w:szCs w:val="24"/>
                </w:rPr>
                <w:t>fire.tas.gov.au</w:t>
              </w:r>
            </w:hyperlink>
            <w:r w:rsidR="00E51DAD" w:rsidRPr="001A1532">
              <w:rPr>
                <w:rFonts w:ascii="Arial" w:hAnsi="Arial" w:cs="Arial"/>
                <w:color w:val="808080" w:themeColor="background1" w:themeShade="80"/>
                <w:sz w:val="24"/>
                <w:szCs w:val="24"/>
              </w:rPr>
              <w:t>.</w:t>
            </w:r>
            <w:r w:rsidR="00153B68">
              <w:rPr>
                <w:rFonts w:ascii="Arial" w:hAnsi="Arial" w:cs="Arial"/>
                <w:color w:val="808080" w:themeColor="background1" w:themeShade="80"/>
                <w:sz w:val="24"/>
                <w:szCs w:val="24"/>
              </w:rPr>
              <w:t xml:space="preserve"> </w:t>
            </w:r>
            <w:r w:rsidR="00E51DAD" w:rsidRPr="001A1532">
              <w:rPr>
                <w:rFonts w:ascii="Arial" w:hAnsi="Arial" w:cs="Arial"/>
                <w:color w:val="808080" w:themeColor="background1" w:themeShade="80"/>
                <w:sz w:val="24"/>
                <w:szCs w:val="24"/>
              </w:rPr>
              <w:t xml:space="preserve"> From the menu, under </w:t>
            </w:r>
            <w:r w:rsidR="00E51DAD" w:rsidRPr="001A1532">
              <w:rPr>
                <w:rFonts w:ascii="Arial" w:hAnsi="Arial" w:cs="Arial"/>
                <w:b/>
                <w:bCs/>
                <w:color w:val="808080" w:themeColor="background1" w:themeShade="80"/>
                <w:sz w:val="24"/>
                <w:szCs w:val="24"/>
              </w:rPr>
              <w:t>Plan and Prepare</w:t>
            </w:r>
            <w:r w:rsidR="00E51DAD" w:rsidRPr="001A1532">
              <w:rPr>
                <w:rFonts w:ascii="Arial" w:hAnsi="Arial" w:cs="Arial"/>
                <w:color w:val="808080" w:themeColor="background1" w:themeShade="80"/>
                <w:sz w:val="24"/>
                <w:szCs w:val="24"/>
              </w:rPr>
              <w:t xml:space="preserve">, select </w:t>
            </w:r>
            <w:r w:rsidR="00E51DAD" w:rsidRPr="001A1532">
              <w:rPr>
                <w:rFonts w:ascii="Arial" w:hAnsi="Arial" w:cs="Arial"/>
                <w:b/>
                <w:bCs/>
                <w:color w:val="808080" w:themeColor="background1" w:themeShade="80"/>
                <w:sz w:val="24"/>
                <w:szCs w:val="24"/>
              </w:rPr>
              <w:t>Building Safety</w:t>
            </w:r>
            <w:r w:rsidR="00E51DAD" w:rsidRPr="001A1532">
              <w:rPr>
                <w:rFonts w:ascii="Arial" w:hAnsi="Arial" w:cs="Arial"/>
                <w:color w:val="808080" w:themeColor="background1" w:themeShade="80"/>
                <w:sz w:val="24"/>
                <w:szCs w:val="24"/>
              </w:rPr>
              <w:t xml:space="preserve">, then </w:t>
            </w:r>
            <w:r w:rsidR="00E51DAD" w:rsidRPr="001A1532">
              <w:rPr>
                <w:rFonts w:ascii="Arial" w:hAnsi="Arial" w:cs="Arial"/>
                <w:b/>
                <w:bCs/>
                <w:color w:val="808080" w:themeColor="background1" w:themeShade="80"/>
                <w:sz w:val="24"/>
                <w:szCs w:val="24"/>
              </w:rPr>
              <w:t>Building Fire Evacuation Planning</w:t>
            </w:r>
            <w:r w:rsidR="00E51DAD" w:rsidRPr="001A1532">
              <w:rPr>
                <w:rFonts w:ascii="Arial" w:hAnsi="Arial" w:cs="Arial"/>
                <w:color w:val="808080" w:themeColor="background1" w:themeShade="80"/>
                <w:sz w:val="24"/>
                <w:szCs w:val="24"/>
              </w:rPr>
              <w:t>.</w:t>
            </w:r>
          </w:p>
          <w:p w14:paraId="23B1FD07" w14:textId="77777777" w:rsidR="006649EA" w:rsidRPr="00096BD3" w:rsidRDefault="006649EA" w:rsidP="001A1532">
            <w:pPr>
              <w:pStyle w:val="Heading3NOT"/>
              <w:spacing w:before="120"/>
              <w:rPr>
                <w:color w:val="808080" w:themeColor="background1" w:themeShade="80"/>
              </w:rPr>
            </w:pPr>
            <w:bookmarkStart w:id="8" w:name="_Toc241505143"/>
            <w:bookmarkStart w:id="9" w:name="_Toc241664796"/>
            <w:r w:rsidRPr="00096BD3">
              <w:rPr>
                <w:color w:val="808080" w:themeColor="background1" w:themeShade="80"/>
              </w:rPr>
              <w:t>How to use this template</w:t>
            </w:r>
            <w:bookmarkEnd w:id="8"/>
            <w:bookmarkEnd w:id="9"/>
            <w:r w:rsidRPr="00096BD3">
              <w:rPr>
                <w:color w:val="808080" w:themeColor="background1" w:themeShade="80"/>
              </w:rPr>
              <w:t xml:space="preserve"> </w:t>
            </w:r>
          </w:p>
          <w:p w14:paraId="7E44CA5C" w14:textId="20A7175D" w:rsidR="006649EA" w:rsidRPr="00096BD3" w:rsidRDefault="006649EA" w:rsidP="00BA22A2">
            <w:pPr>
              <w:pStyle w:val="ListParagraph"/>
              <w:numPr>
                <w:ilvl w:val="0"/>
                <w:numId w:val="18"/>
              </w:numPr>
              <w:spacing w:after="120" w:line="264" w:lineRule="auto"/>
              <w:ind w:left="590" w:hanging="567"/>
              <w:contextualSpacing w:val="0"/>
              <w:rPr>
                <w:color w:val="808080" w:themeColor="background1" w:themeShade="80"/>
              </w:rPr>
            </w:pPr>
            <w:r w:rsidRPr="00096BD3">
              <w:rPr>
                <w:color w:val="808080" w:themeColor="background1" w:themeShade="80"/>
              </w:rPr>
              <w:t xml:space="preserve">The Tasmania Fire Service (TFS) has developed this template to help you prepare a Fire Evacuation Plan for your premises. </w:t>
            </w:r>
            <w:r w:rsidR="00A518A7">
              <w:rPr>
                <w:color w:val="808080" w:themeColor="background1" w:themeShade="80"/>
              </w:rPr>
              <w:t xml:space="preserve"> </w:t>
            </w:r>
            <w:r w:rsidRPr="00096BD3">
              <w:rPr>
                <w:color w:val="808080" w:themeColor="background1" w:themeShade="80"/>
              </w:rPr>
              <w:t xml:space="preserve">It’s not mandatory to use the template, but you might find it useful. </w:t>
            </w:r>
          </w:p>
          <w:p w14:paraId="30141CF1" w14:textId="69CBEA95" w:rsidR="006649EA" w:rsidRPr="00096BD3" w:rsidRDefault="006649EA" w:rsidP="00BA22A2">
            <w:pPr>
              <w:pStyle w:val="ListParagraph"/>
              <w:numPr>
                <w:ilvl w:val="0"/>
                <w:numId w:val="18"/>
              </w:numPr>
              <w:spacing w:after="120" w:line="264" w:lineRule="auto"/>
              <w:ind w:left="590" w:hanging="567"/>
              <w:contextualSpacing w:val="0"/>
              <w:rPr>
                <w:color w:val="808080" w:themeColor="background1" w:themeShade="80"/>
              </w:rPr>
            </w:pPr>
            <w:r w:rsidRPr="00096BD3">
              <w:rPr>
                <w:color w:val="808080" w:themeColor="background1" w:themeShade="80"/>
              </w:rPr>
              <w:t xml:space="preserve">You </w:t>
            </w:r>
            <w:r w:rsidR="00F40B5F" w:rsidRPr="00E85613">
              <w:rPr>
                <w:color w:val="808080" w:themeColor="background1" w:themeShade="80"/>
              </w:rPr>
              <w:t xml:space="preserve">need to </w:t>
            </w:r>
            <w:r w:rsidRPr="00096BD3">
              <w:rPr>
                <w:color w:val="808080" w:themeColor="background1" w:themeShade="80"/>
              </w:rPr>
              <w:t xml:space="preserve">modify and tailor the template to the specific use and needs of your </w:t>
            </w:r>
            <w:r w:rsidR="004D6FF5" w:rsidRPr="00096BD3">
              <w:rPr>
                <w:color w:val="808080" w:themeColor="background1" w:themeShade="80"/>
              </w:rPr>
              <w:t>premises,</w:t>
            </w:r>
            <w:r w:rsidRPr="00096BD3">
              <w:rPr>
                <w:color w:val="808080" w:themeColor="background1" w:themeShade="80"/>
              </w:rPr>
              <w:t xml:space="preserve"> so it forms part of your existing emergency management arrangements.</w:t>
            </w:r>
          </w:p>
          <w:p w14:paraId="0EA70439" w14:textId="77777777" w:rsidR="006649EA" w:rsidRPr="00096BD3" w:rsidRDefault="006649EA" w:rsidP="001A1532">
            <w:pPr>
              <w:pStyle w:val="ListParagraph"/>
              <w:numPr>
                <w:ilvl w:val="0"/>
                <w:numId w:val="18"/>
              </w:numPr>
              <w:spacing w:after="40" w:line="264" w:lineRule="auto"/>
              <w:ind w:left="590" w:hanging="567"/>
              <w:contextualSpacing w:val="0"/>
              <w:rPr>
                <w:color w:val="808080" w:themeColor="background1" w:themeShade="80"/>
              </w:rPr>
            </w:pPr>
            <w:r w:rsidRPr="00096BD3">
              <w:rPr>
                <w:color w:val="808080" w:themeColor="background1" w:themeShade="80"/>
              </w:rPr>
              <w:t xml:space="preserve">The template is set out in sections. </w:t>
            </w:r>
          </w:p>
          <w:p w14:paraId="3859BACD" w14:textId="77777777" w:rsidR="006649EA" w:rsidRPr="007C412D" w:rsidRDefault="006649EA" w:rsidP="00BA22A2">
            <w:pPr>
              <w:pStyle w:val="Bullet"/>
              <w:rPr>
                <w:color w:val="808080" w:themeColor="background1" w:themeShade="80"/>
              </w:rPr>
            </w:pPr>
            <w:r w:rsidRPr="007C412D">
              <w:rPr>
                <w:color w:val="808080" w:themeColor="background1" w:themeShade="80"/>
              </w:rPr>
              <w:t>Headings are in blue text.</w:t>
            </w:r>
          </w:p>
          <w:p w14:paraId="656017DF" w14:textId="77777777" w:rsidR="006649EA" w:rsidRPr="007C412D" w:rsidRDefault="006649EA" w:rsidP="00BA22A2">
            <w:pPr>
              <w:pStyle w:val="Bullet"/>
              <w:rPr>
                <w:color w:val="808080" w:themeColor="background1" w:themeShade="80"/>
              </w:rPr>
            </w:pPr>
            <w:r w:rsidRPr="007C412D">
              <w:rPr>
                <w:color w:val="808080" w:themeColor="background1" w:themeShade="80"/>
              </w:rPr>
              <w:t xml:space="preserve">Instructions for using the template are in grey text and contained within square brackets [  </w:t>
            </w:r>
            <w:proofErr w:type="gramStart"/>
            <w:r w:rsidRPr="007C412D">
              <w:rPr>
                <w:color w:val="808080" w:themeColor="background1" w:themeShade="80"/>
              </w:rPr>
              <w:t xml:space="preserve">  ]</w:t>
            </w:r>
            <w:proofErr w:type="gramEnd"/>
            <w:r w:rsidRPr="007C412D">
              <w:rPr>
                <w:color w:val="808080" w:themeColor="background1" w:themeShade="80"/>
              </w:rPr>
              <w:t>.</w:t>
            </w:r>
          </w:p>
          <w:p w14:paraId="3280B834" w14:textId="77777777" w:rsidR="006649EA" w:rsidRPr="007C412D" w:rsidRDefault="006649EA" w:rsidP="0053010B">
            <w:pPr>
              <w:pStyle w:val="Bullet"/>
              <w:rPr>
                <w:color w:val="808080" w:themeColor="background1" w:themeShade="80"/>
              </w:rPr>
            </w:pPr>
            <w:r w:rsidRPr="007C412D">
              <w:rPr>
                <w:color w:val="808080" w:themeColor="background1" w:themeShade="80"/>
              </w:rPr>
              <w:t xml:space="preserve">Sample text, points to cover and suggested content </w:t>
            </w:r>
            <w:r>
              <w:rPr>
                <w:color w:val="808080" w:themeColor="background1" w:themeShade="80"/>
              </w:rPr>
              <w:t>are</w:t>
            </w:r>
            <w:r w:rsidRPr="007C412D">
              <w:rPr>
                <w:color w:val="808080" w:themeColor="background1" w:themeShade="80"/>
              </w:rPr>
              <w:t xml:space="preserve"> in black text. </w:t>
            </w:r>
          </w:p>
          <w:p w14:paraId="0F2775D7" w14:textId="09D7FE61" w:rsidR="006649EA" w:rsidRPr="00096BD3" w:rsidRDefault="006649EA" w:rsidP="0053010B">
            <w:pPr>
              <w:pStyle w:val="ListParagraph"/>
              <w:spacing w:before="120" w:after="120" w:line="264" w:lineRule="auto"/>
              <w:ind w:left="590"/>
              <w:contextualSpacing w:val="0"/>
              <w:rPr>
                <w:color w:val="808080" w:themeColor="background1" w:themeShade="80"/>
              </w:rPr>
            </w:pPr>
            <w:r w:rsidRPr="00096BD3">
              <w:rPr>
                <w:color w:val="808080" w:themeColor="background1" w:themeShade="80"/>
              </w:rPr>
              <w:t xml:space="preserve">You </w:t>
            </w:r>
            <w:r w:rsidR="008D7895" w:rsidRPr="00463316">
              <w:rPr>
                <w:color w:val="808080" w:themeColor="background1" w:themeShade="80"/>
              </w:rPr>
              <w:t>need</w:t>
            </w:r>
            <w:r w:rsidR="008D7895" w:rsidRPr="008D7895">
              <w:rPr>
                <w:color w:val="00B050"/>
              </w:rPr>
              <w:t xml:space="preserve"> </w:t>
            </w:r>
            <w:r w:rsidRPr="00096BD3">
              <w:rPr>
                <w:color w:val="808080" w:themeColor="background1" w:themeShade="80"/>
              </w:rPr>
              <w:t>to adapt any of the text to make it relevant to your premises.</w:t>
            </w:r>
          </w:p>
          <w:p w14:paraId="77E06F80" w14:textId="432FACD4" w:rsidR="006649EA" w:rsidRPr="00936BAD" w:rsidRDefault="000F2A24" w:rsidP="00BA22A2">
            <w:pPr>
              <w:pStyle w:val="ListParagraph"/>
              <w:numPr>
                <w:ilvl w:val="0"/>
                <w:numId w:val="18"/>
              </w:numPr>
              <w:spacing w:after="120" w:line="264" w:lineRule="auto"/>
              <w:ind w:left="590" w:hanging="567"/>
              <w:contextualSpacing w:val="0"/>
              <w:rPr>
                <w:color w:val="808080" w:themeColor="background1" w:themeShade="80"/>
              </w:rPr>
            </w:pPr>
            <w:r>
              <w:rPr>
                <w:color w:val="808080" w:themeColor="background1" w:themeShade="80"/>
              </w:rPr>
              <w:t>If</w:t>
            </w:r>
            <w:r w:rsidR="006649EA" w:rsidRPr="004873C2">
              <w:rPr>
                <w:color w:val="808080" w:themeColor="background1" w:themeShade="80"/>
              </w:rPr>
              <w:t xml:space="preserve"> sections are not relevant to your </w:t>
            </w:r>
            <w:r w:rsidR="00181E3C" w:rsidRPr="004873C2">
              <w:rPr>
                <w:color w:val="808080" w:themeColor="background1" w:themeShade="80"/>
              </w:rPr>
              <w:t>premises</w:t>
            </w:r>
            <w:r w:rsidR="00181E3C">
              <w:rPr>
                <w:color w:val="808080" w:themeColor="background1" w:themeShade="80"/>
              </w:rPr>
              <w:t>, or</w:t>
            </w:r>
            <w:r w:rsidR="006649EA" w:rsidRPr="004873C2">
              <w:rPr>
                <w:color w:val="808080" w:themeColor="background1" w:themeShade="80"/>
              </w:rPr>
              <w:t xml:space="preserve"> </w:t>
            </w:r>
            <w:r w:rsidR="00181E3C">
              <w:rPr>
                <w:color w:val="808080" w:themeColor="background1" w:themeShade="80"/>
              </w:rPr>
              <w:t>i</w:t>
            </w:r>
            <w:r w:rsidR="006649EA" w:rsidRPr="004873C2">
              <w:rPr>
                <w:color w:val="808080" w:themeColor="background1" w:themeShade="80"/>
              </w:rPr>
              <w:t>f you are unsure whether a section is relevant, leave it in place for</w:t>
            </w:r>
            <w:r w:rsidR="009C2279">
              <w:rPr>
                <w:color w:val="808080" w:themeColor="background1" w:themeShade="80"/>
              </w:rPr>
              <w:t xml:space="preserve"> </w:t>
            </w:r>
            <w:r w:rsidR="009C2279" w:rsidRPr="00463316">
              <w:rPr>
                <w:color w:val="808080" w:themeColor="background1" w:themeShade="80"/>
              </w:rPr>
              <w:t>TFS to</w:t>
            </w:r>
            <w:r w:rsidR="006649EA" w:rsidRPr="00463316">
              <w:rPr>
                <w:color w:val="808080" w:themeColor="background1" w:themeShade="80"/>
              </w:rPr>
              <w:t xml:space="preserve"> </w:t>
            </w:r>
            <w:r w:rsidR="006649EA" w:rsidRPr="004873C2">
              <w:rPr>
                <w:color w:val="808080" w:themeColor="background1" w:themeShade="80"/>
              </w:rPr>
              <w:t>review.</w:t>
            </w:r>
            <w:r w:rsidR="00181E3C">
              <w:rPr>
                <w:color w:val="808080" w:themeColor="background1" w:themeShade="80"/>
              </w:rPr>
              <w:t xml:space="preserve">  Simply </w:t>
            </w:r>
            <w:r w:rsidR="001730AA">
              <w:rPr>
                <w:color w:val="808080" w:themeColor="background1" w:themeShade="80"/>
              </w:rPr>
              <w:t xml:space="preserve">state under the heading that the section is not applicable to </w:t>
            </w:r>
            <w:r w:rsidR="00D362BB">
              <w:rPr>
                <w:color w:val="808080" w:themeColor="background1" w:themeShade="80"/>
              </w:rPr>
              <w:t>your premises.</w:t>
            </w:r>
            <w:r w:rsidR="00181E3C">
              <w:rPr>
                <w:color w:val="808080" w:themeColor="background1" w:themeShade="80"/>
              </w:rPr>
              <w:t xml:space="preserve"> </w:t>
            </w:r>
          </w:p>
          <w:p w14:paraId="78227CC1" w14:textId="77777777" w:rsidR="006649EA" w:rsidRPr="00096BD3" w:rsidRDefault="006649EA" w:rsidP="00BA22A2">
            <w:pPr>
              <w:pStyle w:val="ListParagraph"/>
              <w:numPr>
                <w:ilvl w:val="0"/>
                <w:numId w:val="18"/>
              </w:numPr>
              <w:spacing w:after="120" w:line="264" w:lineRule="auto"/>
              <w:ind w:left="590" w:hanging="567"/>
              <w:contextualSpacing w:val="0"/>
              <w:rPr>
                <w:color w:val="808080" w:themeColor="background1" w:themeShade="80"/>
              </w:rPr>
            </w:pPr>
            <w:r w:rsidRPr="00096BD3">
              <w:rPr>
                <w:color w:val="808080" w:themeColor="background1" w:themeShade="80"/>
              </w:rPr>
              <w:t>Delete all grey text when you have finished</w:t>
            </w:r>
            <w:r>
              <w:rPr>
                <w:color w:val="808080" w:themeColor="background1" w:themeShade="80"/>
              </w:rPr>
              <w:t xml:space="preserve"> (including this text box)</w:t>
            </w:r>
            <w:r w:rsidRPr="00096BD3">
              <w:rPr>
                <w:color w:val="808080" w:themeColor="background1" w:themeShade="80"/>
              </w:rPr>
              <w:t xml:space="preserve">. </w:t>
            </w:r>
          </w:p>
          <w:p w14:paraId="5E18F0AC" w14:textId="17060880" w:rsidR="006649EA" w:rsidRPr="00096BD3" w:rsidRDefault="006649EA" w:rsidP="00BA22A2">
            <w:pPr>
              <w:pStyle w:val="ListParagraph"/>
              <w:numPr>
                <w:ilvl w:val="0"/>
                <w:numId w:val="18"/>
              </w:numPr>
              <w:spacing w:after="120" w:line="264" w:lineRule="auto"/>
              <w:ind w:left="590" w:hanging="567"/>
              <w:contextualSpacing w:val="0"/>
              <w:rPr>
                <w:color w:val="808080" w:themeColor="background1" w:themeShade="80"/>
              </w:rPr>
            </w:pPr>
            <w:r w:rsidRPr="00096BD3">
              <w:rPr>
                <w:color w:val="808080" w:themeColor="background1" w:themeShade="80"/>
              </w:rPr>
              <w:t xml:space="preserve">The template uses automatic headings and </w:t>
            </w:r>
            <w:r>
              <w:rPr>
                <w:color w:val="808080" w:themeColor="background1" w:themeShade="80"/>
              </w:rPr>
              <w:t xml:space="preserve">has </w:t>
            </w:r>
            <w:r w:rsidRPr="00096BD3">
              <w:rPr>
                <w:color w:val="808080" w:themeColor="background1" w:themeShade="80"/>
              </w:rPr>
              <w:t xml:space="preserve">an automated table of contents. When you have finished, highlight the </w:t>
            </w:r>
            <w:r>
              <w:rPr>
                <w:color w:val="808080" w:themeColor="background1" w:themeShade="80"/>
              </w:rPr>
              <w:t xml:space="preserve">whole </w:t>
            </w:r>
            <w:r w:rsidRPr="00096BD3">
              <w:rPr>
                <w:color w:val="808080" w:themeColor="background1" w:themeShade="80"/>
              </w:rPr>
              <w:t xml:space="preserve">document (using the CTRL A function) then </w:t>
            </w:r>
            <w:r>
              <w:rPr>
                <w:color w:val="808080" w:themeColor="background1" w:themeShade="80"/>
              </w:rPr>
              <w:t xml:space="preserve">press </w:t>
            </w:r>
            <w:r w:rsidRPr="00096BD3">
              <w:rPr>
                <w:color w:val="808080" w:themeColor="background1" w:themeShade="80"/>
              </w:rPr>
              <w:t xml:space="preserve">the F5 button. </w:t>
            </w:r>
            <w:r w:rsidR="00D362BB">
              <w:rPr>
                <w:color w:val="808080" w:themeColor="background1" w:themeShade="80"/>
              </w:rPr>
              <w:t xml:space="preserve"> </w:t>
            </w:r>
            <w:r w:rsidRPr="00096BD3">
              <w:rPr>
                <w:color w:val="808080" w:themeColor="background1" w:themeShade="80"/>
              </w:rPr>
              <w:t xml:space="preserve">This will automatically update all numbering and page references. </w:t>
            </w:r>
          </w:p>
          <w:p w14:paraId="7DD5DA5C" w14:textId="77777777" w:rsidR="006649EA" w:rsidRPr="00096BD3" w:rsidRDefault="006649EA" w:rsidP="001A1532">
            <w:pPr>
              <w:pStyle w:val="ListParagraph"/>
              <w:numPr>
                <w:ilvl w:val="0"/>
                <w:numId w:val="18"/>
              </w:numPr>
              <w:spacing w:after="40" w:line="264" w:lineRule="auto"/>
              <w:ind w:left="590" w:hanging="567"/>
              <w:contextualSpacing w:val="0"/>
              <w:rPr>
                <w:color w:val="808080" w:themeColor="background1" w:themeShade="80"/>
              </w:rPr>
            </w:pPr>
            <w:r w:rsidRPr="00096BD3">
              <w:rPr>
                <w:color w:val="808080" w:themeColor="background1" w:themeShade="80"/>
              </w:rPr>
              <w:t>The template will be most useful if you develop each section with reference to:</w:t>
            </w:r>
          </w:p>
          <w:p w14:paraId="5C0E0C0E" w14:textId="005D78BA" w:rsidR="00832932" w:rsidRPr="00463316" w:rsidRDefault="00463316" w:rsidP="00393203">
            <w:pPr>
              <w:pStyle w:val="ListParagraph"/>
              <w:numPr>
                <w:ilvl w:val="0"/>
                <w:numId w:val="49"/>
              </w:numPr>
              <w:spacing w:line="264" w:lineRule="auto"/>
              <w:ind w:left="1077" w:hanging="357"/>
              <w:contextualSpacing w:val="0"/>
              <w:rPr>
                <w:color w:val="808080" w:themeColor="background1" w:themeShade="80"/>
              </w:rPr>
            </w:pPr>
            <w:r>
              <w:rPr>
                <w:color w:val="808080" w:themeColor="background1" w:themeShade="80"/>
              </w:rPr>
              <w:t>t</w:t>
            </w:r>
            <w:r w:rsidR="00832932" w:rsidRPr="00463316">
              <w:rPr>
                <w:color w:val="808080" w:themeColor="background1" w:themeShade="80"/>
              </w:rPr>
              <w:t xml:space="preserve">he General Fire Regulations </w:t>
            </w:r>
            <w:r w:rsidRPr="00463316">
              <w:rPr>
                <w:color w:val="808080" w:themeColor="background1" w:themeShade="80"/>
              </w:rPr>
              <w:t xml:space="preserve">2021 </w:t>
            </w:r>
          </w:p>
          <w:p w14:paraId="1027007F" w14:textId="4655DB2D" w:rsidR="006649EA" w:rsidRPr="00B73196" w:rsidRDefault="006649EA" w:rsidP="00BA22A2">
            <w:pPr>
              <w:pStyle w:val="ListParagraph"/>
              <w:numPr>
                <w:ilvl w:val="0"/>
                <w:numId w:val="49"/>
              </w:numPr>
              <w:spacing w:line="264" w:lineRule="auto"/>
              <w:ind w:left="1077" w:hanging="357"/>
              <w:contextualSpacing w:val="0"/>
              <w:rPr>
                <w:color w:val="808080" w:themeColor="background1" w:themeShade="80"/>
              </w:rPr>
            </w:pPr>
            <w:r w:rsidRPr="00096BD3">
              <w:rPr>
                <w:color w:val="808080" w:themeColor="background1" w:themeShade="80"/>
              </w:rPr>
              <w:t>the TFS Fire Evacuat</w:t>
            </w:r>
            <w:r w:rsidRPr="00B73196">
              <w:rPr>
                <w:color w:val="808080" w:themeColor="background1" w:themeShade="80"/>
              </w:rPr>
              <w:t xml:space="preserve">ion </w:t>
            </w:r>
            <w:r>
              <w:rPr>
                <w:color w:val="808080" w:themeColor="background1" w:themeShade="80"/>
              </w:rPr>
              <w:t xml:space="preserve">Plan </w:t>
            </w:r>
            <w:r w:rsidRPr="00B73196">
              <w:rPr>
                <w:color w:val="808080" w:themeColor="background1" w:themeShade="80"/>
              </w:rPr>
              <w:t>Guidelines 2026</w:t>
            </w:r>
            <w:r w:rsidR="00880842">
              <w:rPr>
                <w:color w:val="808080" w:themeColor="background1" w:themeShade="80"/>
              </w:rPr>
              <w:t xml:space="preserve"> </w:t>
            </w:r>
          </w:p>
          <w:p w14:paraId="434AD264" w14:textId="77777777" w:rsidR="006649EA" w:rsidRPr="00B73196" w:rsidRDefault="006649EA" w:rsidP="00BA22A2">
            <w:pPr>
              <w:pStyle w:val="ListParagraph"/>
              <w:numPr>
                <w:ilvl w:val="0"/>
                <w:numId w:val="49"/>
              </w:numPr>
              <w:spacing w:line="264" w:lineRule="auto"/>
              <w:ind w:left="1077" w:hanging="357"/>
              <w:contextualSpacing w:val="0"/>
              <w:rPr>
                <w:i/>
                <w:iCs/>
                <w:color w:val="808080" w:themeColor="background1" w:themeShade="80"/>
              </w:rPr>
            </w:pPr>
            <w:r w:rsidRPr="00B73196">
              <w:rPr>
                <w:i/>
                <w:iCs/>
                <w:color w:val="808080" w:themeColor="background1" w:themeShade="80"/>
              </w:rPr>
              <w:t>Australian Standard (AS) 3745-2010 Planning for emergencies in facilities</w:t>
            </w:r>
          </w:p>
          <w:p w14:paraId="28762065" w14:textId="51AE01CF" w:rsidR="006649EA" w:rsidRPr="00A555D7" w:rsidRDefault="006649EA" w:rsidP="00942E6D">
            <w:pPr>
              <w:pStyle w:val="ListParagraph"/>
              <w:numPr>
                <w:ilvl w:val="0"/>
                <w:numId w:val="49"/>
              </w:numPr>
              <w:spacing w:line="264" w:lineRule="auto"/>
              <w:ind w:left="1077" w:hanging="357"/>
              <w:contextualSpacing w:val="0"/>
              <w:rPr>
                <w:color w:val="808080" w:themeColor="background1" w:themeShade="80"/>
              </w:rPr>
            </w:pPr>
            <w:r w:rsidRPr="00B73196">
              <w:rPr>
                <w:i/>
                <w:iCs/>
                <w:color w:val="808080" w:themeColor="background1" w:themeShade="80"/>
              </w:rPr>
              <w:t>AS 4083-2010 Planning for emergencies – health care facilities</w:t>
            </w:r>
          </w:p>
          <w:p w14:paraId="723BCB4E" w14:textId="3274FA9D" w:rsidR="006649EA" w:rsidRPr="00B73196" w:rsidRDefault="00393203" w:rsidP="00942E6D">
            <w:pPr>
              <w:spacing w:before="60" w:after="120" w:line="264" w:lineRule="auto"/>
              <w:rPr>
                <w:color w:val="808080" w:themeColor="background1" w:themeShade="80"/>
              </w:rPr>
            </w:pPr>
            <w:r w:rsidRPr="0010381A">
              <w:rPr>
                <w:color w:val="808080" w:themeColor="background1" w:themeShade="80"/>
              </w:rPr>
              <w:t>An external stakeholder checklist has been developed for you to cross</w:t>
            </w:r>
            <w:r>
              <w:rPr>
                <w:color w:val="808080" w:themeColor="background1" w:themeShade="80"/>
              </w:rPr>
              <w:noBreakHyphen/>
            </w:r>
            <w:r w:rsidRPr="0010381A">
              <w:rPr>
                <w:color w:val="808080" w:themeColor="background1" w:themeShade="80"/>
              </w:rPr>
              <w:t>reference</w:t>
            </w:r>
            <w:r>
              <w:rPr>
                <w:color w:val="808080" w:themeColor="background1" w:themeShade="80"/>
              </w:rPr>
              <w:t>, so</w:t>
            </w:r>
            <w:r w:rsidRPr="0010381A">
              <w:rPr>
                <w:color w:val="808080" w:themeColor="background1" w:themeShade="80"/>
              </w:rPr>
              <w:t xml:space="preserve"> that everything in the checklist has been included in </w:t>
            </w:r>
            <w:r>
              <w:rPr>
                <w:color w:val="808080" w:themeColor="background1" w:themeShade="80"/>
              </w:rPr>
              <w:t>your Fire Evacuation Plan</w:t>
            </w:r>
            <w:r w:rsidRPr="0010381A">
              <w:rPr>
                <w:color w:val="808080" w:themeColor="background1" w:themeShade="80"/>
              </w:rPr>
              <w:t>.</w:t>
            </w:r>
            <w:r w:rsidR="00D362BB">
              <w:rPr>
                <w:color w:val="808080" w:themeColor="background1" w:themeShade="80"/>
              </w:rPr>
              <w:t xml:space="preserve"> </w:t>
            </w:r>
            <w:r w:rsidRPr="0010381A">
              <w:rPr>
                <w:color w:val="808080" w:themeColor="background1" w:themeShade="80"/>
              </w:rPr>
              <w:t xml:space="preserve"> The checklist is available from the TFS website at </w:t>
            </w:r>
            <w:hyperlink r:id="rId13" w:history="1">
              <w:r w:rsidRPr="008416B0">
                <w:rPr>
                  <w:rStyle w:val="Hyperlink"/>
                  <w:color w:val="808080" w:themeColor="background1" w:themeShade="80"/>
                  <w:u w:val="none"/>
                </w:rPr>
                <w:t>fire.tas.gov.au</w:t>
              </w:r>
            </w:hyperlink>
            <w:r w:rsidRPr="0010381A">
              <w:rPr>
                <w:color w:val="808080" w:themeColor="background1" w:themeShade="80"/>
              </w:rPr>
              <w:t>.</w:t>
            </w:r>
            <w:r w:rsidR="00D362BB">
              <w:rPr>
                <w:color w:val="808080" w:themeColor="background1" w:themeShade="80"/>
              </w:rPr>
              <w:t xml:space="preserve"> </w:t>
            </w:r>
            <w:r w:rsidRPr="0010381A">
              <w:rPr>
                <w:color w:val="808080" w:themeColor="background1" w:themeShade="80"/>
              </w:rPr>
              <w:t xml:space="preserve"> From the menu, under </w:t>
            </w:r>
            <w:r w:rsidRPr="0010381A">
              <w:rPr>
                <w:b/>
                <w:bCs/>
                <w:color w:val="808080" w:themeColor="background1" w:themeShade="80"/>
              </w:rPr>
              <w:lastRenderedPageBreak/>
              <w:t>Plan and Prepare</w:t>
            </w:r>
            <w:r w:rsidRPr="0010381A">
              <w:rPr>
                <w:color w:val="808080" w:themeColor="background1" w:themeShade="80"/>
              </w:rPr>
              <w:t xml:space="preserve">, select </w:t>
            </w:r>
            <w:r w:rsidRPr="0010381A">
              <w:rPr>
                <w:b/>
                <w:bCs/>
                <w:color w:val="808080" w:themeColor="background1" w:themeShade="80"/>
              </w:rPr>
              <w:t>Building Safety</w:t>
            </w:r>
            <w:r w:rsidRPr="0010381A">
              <w:rPr>
                <w:color w:val="808080" w:themeColor="background1" w:themeShade="80"/>
              </w:rPr>
              <w:t xml:space="preserve">, then </w:t>
            </w:r>
            <w:r w:rsidRPr="0010381A">
              <w:rPr>
                <w:b/>
                <w:bCs/>
                <w:color w:val="808080" w:themeColor="background1" w:themeShade="80"/>
              </w:rPr>
              <w:t>Building Fire Evacuation Planning</w:t>
            </w:r>
            <w:r w:rsidRPr="0010381A">
              <w:rPr>
                <w:color w:val="808080" w:themeColor="background1" w:themeShade="80"/>
              </w:rPr>
              <w:t>.</w:t>
            </w:r>
          </w:p>
        </w:tc>
      </w:tr>
    </w:tbl>
    <w:p w14:paraId="457651EC" w14:textId="1C35474E" w:rsidR="001B1190" w:rsidRDefault="00DE7551" w:rsidP="00070627">
      <w:pPr>
        <w:pStyle w:val="Heading2NOT"/>
      </w:pPr>
      <w:bookmarkStart w:id="10" w:name="_Toc239687354"/>
      <w:bookmarkStart w:id="11" w:name="_Toc241091823"/>
      <w:bookmarkStart w:id="12" w:name="_Toc241664797"/>
      <w:r w:rsidRPr="004873C2">
        <w:lastRenderedPageBreak/>
        <w:t>Introduction</w:t>
      </w:r>
      <w:bookmarkEnd w:id="10"/>
      <w:bookmarkEnd w:id="11"/>
      <w:bookmarkEnd w:id="12"/>
    </w:p>
    <w:p w14:paraId="7B247DE5" w14:textId="4EC5E753" w:rsidR="00F92DCD" w:rsidRPr="004873C2" w:rsidRDefault="001C658D" w:rsidP="00070627">
      <w:pPr>
        <w:pStyle w:val="Instruction"/>
      </w:pPr>
      <w:r w:rsidRPr="00391959">
        <w:t>[</w:t>
      </w:r>
      <w:r w:rsidR="00FD3869">
        <w:t>In this section, p</w:t>
      </w:r>
      <w:r w:rsidR="006415D0" w:rsidRPr="004873C2">
        <w:t>rovide a brief overview</w:t>
      </w:r>
      <w:r w:rsidR="00103655" w:rsidRPr="004873C2">
        <w:t xml:space="preserve"> of the purpose of </w:t>
      </w:r>
      <w:r w:rsidR="00317F12" w:rsidRPr="004873C2">
        <w:t>the</w:t>
      </w:r>
      <w:r w:rsidR="000D7A76" w:rsidRPr="004873C2">
        <w:t xml:space="preserve"> </w:t>
      </w:r>
      <w:r w:rsidR="00DC351D" w:rsidRPr="004873C2">
        <w:t>F</w:t>
      </w:r>
      <w:r w:rsidR="00103655" w:rsidRPr="004873C2">
        <w:t xml:space="preserve">ire </w:t>
      </w:r>
      <w:r w:rsidR="00DC351D" w:rsidRPr="004873C2">
        <w:t>E</w:t>
      </w:r>
      <w:r w:rsidR="00103655" w:rsidRPr="004873C2">
        <w:t xml:space="preserve">vacuation </w:t>
      </w:r>
      <w:r w:rsidR="00DC351D" w:rsidRPr="004873C2">
        <w:t>P</w:t>
      </w:r>
      <w:r w:rsidR="00103655" w:rsidRPr="004873C2">
        <w:t xml:space="preserve">lan, including </w:t>
      </w:r>
      <w:r w:rsidR="00774BDA" w:rsidRPr="004873C2">
        <w:t>its aims and o</w:t>
      </w:r>
      <w:r w:rsidR="00F56F4D" w:rsidRPr="004873C2">
        <w:t>bjectives</w:t>
      </w:r>
      <w:r w:rsidR="00774BDA" w:rsidRPr="004873C2">
        <w:t>,</w:t>
      </w:r>
      <w:r w:rsidR="00F56F4D" w:rsidRPr="004873C2">
        <w:t xml:space="preserve"> and </w:t>
      </w:r>
      <w:r w:rsidR="00774BDA" w:rsidRPr="004873C2">
        <w:t>how</w:t>
      </w:r>
      <w:r w:rsidR="00F56F4D" w:rsidRPr="004873C2">
        <w:t xml:space="preserve"> the document </w:t>
      </w:r>
      <w:r w:rsidR="00485CF8" w:rsidRPr="004873C2">
        <w:t xml:space="preserve">will be managed </w:t>
      </w:r>
      <w:r w:rsidR="00F56F4D" w:rsidRPr="004873C2">
        <w:t>by the premises owner</w:t>
      </w:r>
      <w:r w:rsidR="00485CF8" w:rsidRPr="004873C2">
        <w:t xml:space="preserve"> or </w:t>
      </w:r>
      <w:r w:rsidR="00F56F4D" w:rsidRPr="004873C2">
        <w:t>responsible person(s)</w:t>
      </w:r>
      <w:r w:rsidR="00830197" w:rsidRPr="004873C2">
        <w:t xml:space="preserve">. </w:t>
      </w:r>
      <w:r w:rsidR="000166AD">
        <w:t xml:space="preserve"> </w:t>
      </w:r>
      <w:r w:rsidR="00D908F6" w:rsidRPr="004873C2">
        <w:t>Consider outlining any relevant</w:t>
      </w:r>
      <w:r w:rsidR="00FB5CE1" w:rsidRPr="004873C2">
        <w:t xml:space="preserve"> </w:t>
      </w:r>
      <w:r w:rsidR="00543BF6" w:rsidRPr="004873C2">
        <w:t>legislative requirements and</w:t>
      </w:r>
      <w:r w:rsidR="008E3632" w:rsidRPr="004873C2">
        <w:t xml:space="preserve"> the</w:t>
      </w:r>
      <w:r w:rsidR="00543BF6" w:rsidRPr="004873C2">
        <w:t xml:space="preserve"> Australian Standards that relate to fire evacuation planning</w:t>
      </w:r>
      <w:r w:rsidRPr="00391959">
        <w:t>]</w:t>
      </w:r>
      <w:r w:rsidR="00543BF6" w:rsidRPr="00391959">
        <w:t>.</w:t>
      </w:r>
      <w:r w:rsidR="00FB5CE1" w:rsidRPr="004873C2">
        <w:t xml:space="preserve">  </w:t>
      </w:r>
    </w:p>
    <w:p w14:paraId="3BA24B2B" w14:textId="55A24E09" w:rsidR="00342555" w:rsidRDefault="00342555" w:rsidP="00070627">
      <w:pPr>
        <w:pStyle w:val="Heading2"/>
      </w:pPr>
      <w:bookmarkStart w:id="13" w:name="_Toc241404097"/>
      <w:bookmarkStart w:id="14" w:name="_Toc241404151"/>
      <w:bookmarkStart w:id="15" w:name="_Toc239687355"/>
      <w:bookmarkStart w:id="16" w:name="_Toc241091824"/>
      <w:bookmarkStart w:id="17" w:name="_Toc241664798"/>
      <w:bookmarkEnd w:id="13"/>
      <w:bookmarkEnd w:id="14"/>
      <w:r w:rsidRPr="004873C2">
        <w:t xml:space="preserve">General </w:t>
      </w:r>
      <w:r w:rsidR="00F92DCD" w:rsidRPr="004873C2">
        <w:t>i</w:t>
      </w:r>
      <w:r w:rsidRPr="004873C2">
        <w:t>nformation</w:t>
      </w:r>
      <w:bookmarkEnd w:id="15"/>
      <w:bookmarkEnd w:id="16"/>
      <w:bookmarkEnd w:id="17"/>
    </w:p>
    <w:p w14:paraId="21A0F7DE" w14:textId="0070D99B" w:rsidR="002E3919" w:rsidRPr="004873C2" w:rsidRDefault="00391959" w:rsidP="00070627">
      <w:pPr>
        <w:pStyle w:val="Instruction"/>
      </w:pPr>
      <w:r w:rsidRPr="00391959">
        <w:t>[</w:t>
      </w:r>
      <w:r w:rsidR="00BA58E7">
        <w:t>In the sections below, p</w:t>
      </w:r>
      <w:r w:rsidR="002E3919" w:rsidRPr="00391959">
        <w:t>rovide</w:t>
      </w:r>
      <w:r w:rsidR="002E3919" w:rsidRPr="004873C2">
        <w:t xml:space="preserve"> information about the building</w:t>
      </w:r>
      <w:r w:rsidR="00295E42" w:rsidRPr="00A23CF2">
        <w:t>(s)</w:t>
      </w:r>
      <w:r w:rsidR="002E3919" w:rsidRPr="00A23CF2">
        <w:t xml:space="preserve">, </w:t>
      </w:r>
      <w:r w:rsidR="002E3919" w:rsidRPr="004873C2">
        <w:t>including size, layout, occupants, and the fire detection and suppression systems installed.</w:t>
      </w:r>
      <w:r w:rsidR="000166AD">
        <w:t xml:space="preserve"> </w:t>
      </w:r>
      <w:r w:rsidR="00F92DCD" w:rsidRPr="004873C2">
        <w:t xml:space="preserve"> </w:t>
      </w:r>
      <w:r w:rsidR="002E3919" w:rsidRPr="004873C2">
        <w:t>Consider using sub-headings to clearly present information under each topic, as illustrated below.</w:t>
      </w:r>
      <w:r w:rsidR="000166AD">
        <w:t xml:space="preserve"> </w:t>
      </w:r>
      <w:r w:rsidR="00DD55CB">
        <w:t xml:space="preserve"> Add new bullet points as required.</w:t>
      </w:r>
      <w:r>
        <w:t>]</w:t>
      </w:r>
    </w:p>
    <w:p w14:paraId="1568DED9" w14:textId="6A92F016" w:rsidR="00D14EE8" w:rsidRPr="004873C2" w:rsidRDefault="00E60FA2" w:rsidP="00070627">
      <w:pPr>
        <w:pStyle w:val="Heading3"/>
      </w:pPr>
      <w:bookmarkStart w:id="18" w:name="_Toc241404099"/>
      <w:bookmarkStart w:id="19" w:name="_Toc241404153"/>
      <w:bookmarkStart w:id="20" w:name="_Toc241664799"/>
      <w:bookmarkEnd w:id="18"/>
      <w:bookmarkEnd w:id="19"/>
      <w:r w:rsidRPr="004873C2">
        <w:t xml:space="preserve">Premises </w:t>
      </w:r>
      <w:r w:rsidR="00F92DCD" w:rsidRPr="004873C2">
        <w:t>d</w:t>
      </w:r>
      <w:r w:rsidRPr="004873C2">
        <w:t>escription</w:t>
      </w:r>
      <w:bookmarkEnd w:id="20"/>
    </w:p>
    <w:p w14:paraId="27570FB6" w14:textId="2CA2AED9" w:rsidR="002574A5" w:rsidRPr="00555891" w:rsidRDefault="002574A5" w:rsidP="00070627">
      <w:pPr>
        <w:pStyle w:val="Bullet"/>
      </w:pPr>
      <w:r w:rsidRPr="00555891">
        <w:t>The building</w:t>
      </w:r>
      <w:r w:rsidR="00295E42" w:rsidRPr="00736D3E">
        <w:rPr>
          <w:color w:val="auto"/>
        </w:rPr>
        <w:t>(s)</w:t>
      </w:r>
      <w:r w:rsidRPr="00736D3E">
        <w:rPr>
          <w:color w:val="auto"/>
        </w:rPr>
        <w:t xml:space="preserve"> </w:t>
      </w:r>
      <w:r w:rsidRPr="00555891">
        <w:t>and its features</w:t>
      </w:r>
    </w:p>
    <w:p w14:paraId="52028638" w14:textId="336B5AF6" w:rsidR="002574A5" w:rsidRPr="004873C2" w:rsidRDefault="002574A5" w:rsidP="00070627">
      <w:pPr>
        <w:pStyle w:val="Instruction"/>
      </w:pPr>
      <w:r w:rsidRPr="002523E0">
        <w:t>[</w:t>
      </w:r>
      <w:r w:rsidRPr="004873C2">
        <w:t>Include construction type, number of storeys and building</w:t>
      </w:r>
      <w:r w:rsidR="00295E42" w:rsidRPr="00736D3E">
        <w:t>(s)</w:t>
      </w:r>
      <w:r w:rsidRPr="00736D3E">
        <w:t xml:space="preserve"> </w:t>
      </w:r>
      <w:r w:rsidRPr="004873C2">
        <w:t xml:space="preserve">use. </w:t>
      </w:r>
      <w:r w:rsidR="00557595">
        <w:t xml:space="preserve"> </w:t>
      </w:r>
      <w:r w:rsidRPr="004873C2">
        <w:t>For example, a single</w:t>
      </w:r>
      <w:r w:rsidR="003B0202">
        <w:noBreakHyphen/>
      </w:r>
      <w:r w:rsidRPr="004873C2">
        <w:t>storey brick veneer office building, or a 2</w:t>
      </w:r>
      <w:r w:rsidRPr="004873C2">
        <w:noBreakHyphen/>
        <w:t>storey brick building with a basement car park</w:t>
      </w:r>
      <w:r w:rsidR="003B0202">
        <w:t>, or that</w:t>
      </w:r>
      <w:r w:rsidRPr="004873C2">
        <w:t xml:space="preserve"> Level 1 contains 3 retail tenancies, while Level 2 is occupied by a medical practice</w:t>
      </w:r>
      <w:r w:rsidR="00396C8B">
        <w:t>]</w:t>
      </w:r>
      <w:r w:rsidRPr="004873C2">
        <w:t>.</w:t>
      </w:r>
    </w:p>
    <w:p w14:paraId="45E3E8A9" w14:textId="0596B41A" w:rsidR="002574A5" w:rsidRDefault="002574A5" w:rsidP="00070627">
      <w:pPr>
        <w:pStyle w:val="Bullet"/>
      </w:pPr>
      <w:r w:rsidRPr="004873C2">
        <w:t xml:space="preserve">Layout </w:t>
      </w:r>
    </w:p>
    <w:p w14:paraId="53617ED3" w14:textId="5A352D70" w:rsidR="002574A5" w:rsidRPr="004873C2" w:rsidRDefault="002574A5" w:rsidP="00070627">
      <w:pPr>
        <w:pStyle w:val="Instruction"/>
      </w:pPr>
      <w:r>
        <w:t>[</w:t>
      </w:r>
      <w:r w:rsidRPr="004873C2">
        <w:t>Include the location and use of rooms or areas on each floor, and whether the building contains multiple tenancies</w:t>
      </w:r>
      <w:r w:rsidR="002C01C2">
        <w:t>.</w:t>
      </w:r>
      <w:r>
        <w:t>]</w:t>
      </w:r>
    </w:p>
    <w:p w14:paraId="5E4B3FEA" w14:textId="451D0A5D" w:rsidR="002574A5" w:rsidRDefault="002574A5" w:rsidP="00070627">
      <w:pPr>
        <w:pStyle w:val="Bullet"/>
      </w:pPr>
      <w:r w:rsidRPr="004873C2">
        <w:t xml:space="preserve">Opening hours </w:t>
      </w:r>
    </w:p>
    <w:p w14:paraId="07DFD6FE" w14:textId="06236D93" w:rsidR="002574A5" w:rsidRPr="004873C2" w:rsidRDefault="002574A5" w:rsidP="00070627">
      <w:pPr>
        <w:pStyle w:val="Instruction"/>
      </w:pPr>
      <w:r>
        <w:t>[</w:t>
      </w:r>
      <w:r w:rsidRPr="004873C2">
        <w:t>Provide the normal operating hours of the premises, including any variations between tenants or occupancies</w:t>
      </w:r>
      <w:r w:rsidRPr="00BF4088">
        <w:t>.</w:t>
      </w:r>
      <w:r>
        <w:t>]</w:t>
      </w:r>
    </w:p>
    <w:p w14:paraId="31477FBA" w14:textId="717F9B9F" w:rsidR="002574A5" w:rsidRDefault="002574A5" w:rsidP="00070627">
      <w:pPr>
        <w:pStyle w:val="Bullet"/>
      </w:pPr>
      <w:r w:rsidRPr="004873C2">
        <w:t>Purpose of the building</w:t>
      </w:r>
      <w:r w:rsidR="00D51C09" w:rsidRPr="00D70527">
        <w:rPr>
          <w:color w:val="auto"/>
        </w:rPr>
        <w:t>(s)</w:t>
      </w:r>
      <w:r w:rsidRPr="00D70527">
        <w:rPr>
          <w:color w:val="auto"/>
        </w:rPr>
        <w:t xml:space="preserve"> </w:t>
      </w:r>
    </w:p>
    <w:p w14:paraId="1EFBD7EA" w14:textId="388D513B" w:rsidR="002574A5" w:rsidRPr="004873C2" w:rsidRDefault="002574A5" w:rsidP="00070627">
      <w:pPr>
        <w:pStyle w:val="Instruction"/>
      </w:pPr>
      <w:r>
        <w:t>[</w:t>
      </w:r>
      <w:r w:rsidRPr="004873C2">
        <w:t xml:space="preserve">Describe the primary function of the building and the activities that take place in it. </w:t>
      </w:r>
      <w:r w:rsidR="00557595">
        <w:t xml:space="preserve"> </w:t>
      </w:r>
      <w:r w:rsidRPr="004873C2">
        <w:t>For example, office accommodation, retail tenancies, medical consulting rooms, residential accommodation, industrial operations, or a combination of uses</w:t>
      </w:r>
      <w:r w:rsidRPr="00BF4088">
        <w:t>.</w:t>
      </w:r>
      <w:r>
        <w:t>]</w:t>
      </w:r>
    </w:p>
    <w:p w14:paraId="3E970194" w14:textId="3990C80B" w:rsidR="002574A5" w:rsidRDefault="002574A5" w:rsidP="00070627">
      <w:pPr>
        <w:pStyle w:val="Bullet"/>
      </w:pPr>
      <w:r w:rsidRPr="004873C2">
        <w:t>Areas available for hire</w:t>
      </w:r>
    </w:p>
    <w:p w14:paraId="42244EE0" w14:textId="530EEB79" w:rsidR="002574A5" w:rsidRPr="00D70527" w:rsidRDefault="002574A5" w:rsidP="008B7A25">
      <w:pPr>
        <w:pStyle w:val="Instruction"/>
      </w:pPr>
      <w:r>
        <w:t>[</w:t>
      </w:r>
      <w:r w:rsidRPr="004873C2">
        <w:t xml:space="preserve">Identify any parts of the premises that may be hired by external users. </w:t>
      </w:r>
      <w:r w:rsidR="00557595">
        <w:t xml:space="preserve"> </w:t>
      </w:r>
      <w:r w:rsidRPr="004873C2">
        <w:t xml:space="preserve">Ensure procedures are in place to advise </w:t>
      </w:r>
      <w:r w:rsidRPr="008B7A25">
        <w:t>hirers</w:t>
      </w:r>
      <w:r w:rsidRPr="004873C2">
        <w:t xml:space="preserve"> of their responsibilities during emergencies, including the appointment of a Chief Warden and, where required, an Emergency Control Organisation (ECO</w:t>
      </w:r>
      <w:r w:rsidRPr="00D70527">
        <w:t>)</w:t>
      </w:r>
      <w:r w:rsidR="008B115A" w:rsidRPr="00D70527">
        <w:t>.</w:t>
      </w:r>
      <w:r w:rsidR="00557595">
        <w:t xml:space="preserve"> </w:t>
      </w:r>
      <w:r w:rsidR="008B115A" w:rsidRPr="00D70527">
        <w:t xml:space="preserve"> </w:t>
      </w:r>
      <w:r w:rsidR="00E62849" w:rsidRPr="00D70527">
        <w:t>If areas are not hire</w:t>
      </w:r>
      <w:r w:rsidR="00D51C09" w:rsidRPr="00D70527">
        <w:t>d</w:t>
      </w:r>
      <w:r w:rsidR="00E62849" w:rsidRPr="00D70527">
        <w:t xml:space="preserve"> out</w:t>
      </w:r>
      <w:r w:rsidR="003B17C9">
        <w:t>,</w:t>
      </w:r>
      <w:r w:rsidR="00E62849" w:rsidRPr="00D70527">
        <w:t xml:space="preserve"> simply state this under the heading</w:t>
      </w:r>
      <w:r w:rsidRPr="00D70527">
        <w:t>.]</w:t>
      </w:r>
    </w:p>
    <w:p w14:paraId="05F2C57D" w14:textId="03CC429F" w:rsidR="002574A5" w:rsidRPr="003B17C9" w:rsidRDefault="002574A5" w:rsidP="00070627">
      <w:pPr>
        <w:pStyle w:val="Bullet"/>
      </w:pPr>
      <w:r w:rsidRPr="003B17C9">
        <w:t>Management of contractors and maintenance works to prevent false alarms</w:t>
      </w:r>
    </w:p>
    <w:p w14:paraId="62B24DDA" w14:textId="7E6C70BF" w:rsidR="00981338" w:rsidRPr="003B17C9" w:rsidRDefault="00F17732" w:rsidP="008B7A25">
      <w:pPr>
        <w:pStyle w:val="Instruction"/>
        <w:rPr>
          <w:rFonts w:eastAsia="Times New Roman"/>
        </w:rPr>
      </w:pPr>
      <w:r w:rsidRPr="003B17C9">
        <w:rPr>
          <w:rFonts w:eastAsia="Times New Roman"/>
        </w:rPr>
        <w:t>[</w:t>
      </w:r>
      <w:r w:rsidR="00981338" w:rsidRPr="003B17C9">
        <w:rPr>
          <w:rFonts w:eastAsia="Times New Roman"/>
        </w:rPr>
        <w:t xml:space="preserve">Describe how contractors and maintenance staff are managed to minimise the risk of unwanted fire alarm activations during maintenance or construction activities. </w:t>
      </w:r>
      <w:r w:rsidR="00557595">
        <w:rPr>
          <w:rFonts w:eastAsia="Times New Roman"/>
        </w:rPr>
        <w:t xml:space="preserve"> </w:t>
      </w:r>
      <w:r w:rsidR="00981338" w:rsidRPr="003B17C9">
        <w:rPr>
          <w:rFonts w:eastAsia="Times New Roman"/>
        </w:rPr>
        <w:t xml:space="preserve">This </w:t>
      </w:r>
      <w:r w:rsidR="00981338" w:rsidRPr="003B17C9">
        <w:rPr>
          <w:rFonts w:eastAsia="Times New Roman"/>
        </w:rPr>
        <w:lastRenderedPageBreak/>
        <w:t>should include arrangements for works that involve heat, smoke, dust, steam, or other airborne particulates that may activate fire detection devices</w:t>
      </w:r>
      <w:r w:rsidR="003B17C9" w:rsidRPr="003B17C9">
        <w:rPr>
          <w:rFonts w:eastAsia="Times New Roman"/>
        </w:rPr>
        <w:t>.</w:t>
      </w:r>
      <w:r w:rsidR="008B7A25" w:rsidRPr="003B17C9">
        <w:rPr>
          <w:rFonts w:eastAsia="Times New Roman"/>
        </w:rPr>
        <w:t>]</w:t>
      </w:r>
    </w:p>
    <w:p w14:paraId="4D8F0548" w14:textId="5F3E91EF" w:rsidR="002574A5" w:rsidRDefault="002574A5" w:rsidP="00070627">
      <w:pPr>
        <w:pStyle w:val="Bullet"/>
      </w:pPr>
      <w:r w:rsidRPr="004873C2">
        <w:t xml:space="preserve">Short-term accommodation </w:t>
      </w:r>
    </w:p>
    <w:p w14:paraId="02CA6FD4" w14:textId="08BBA517" w:rsidR="002574A5" w:rsidRPr="004873C2" w:rsidRDefault="002574A5" w:rsidP="00070627">
      <w:pPr>
        <w:pStyle w:val="Instruction"/>
      </w:pPr>
      <w:r>
        <w:t>[For example, if</w:t>
      </w:r>
      <w:r w:rsidRPr="004873C2">
        <w:t xml:space="preserve"> the premises is used for short-term accommodation, specify the locations of emergency action guides and evacuation diagrams.</w:t>
      </w:r>
      <w:r w:rsidR="00557595">
        <w:t xml:space="preserve"> </w:t>
      </w:r>
      <w:r w:rsidRPr="004873C2">
        <w:t xml:space="preserve"> At a minimum, these should be located on the inside of the accommodation room door.</w:t>
      </w:r>
      <w:r w:rsidR="00557595">
        <w:t xml:space="preserve"> </w:t>
      </w:r>
      <w:r w:rsidRPr="004873C2">
        <w:t xml:space="preserve"> Include clear instructions for occupants on what to do in the event of a fire, such as evacuating to the designated emergency assembly area, calling Triple Zero (000), and contacting the accommodation manager</w:t>
      </w:r>
      <w:r w:rsidRPr="00BF4088">
        <w:t>.</w:t>
      </w:r>
      <w:r>
        <w:t>]</w:t>
      </w:r>
    </w:p>
    <w:p w14:paraId="2B30D53C" w14:textId="4FFBF413" w:rsidR="002574A5" w:rsidRDefault="002574A5" w:rsidP="00070627">
      <w:pPr>
        <w:pStyle w:val="Bullet"/>
      </w:pPr>
      <w:r w:rsidRPr="004873C2">
        <w:t>Dangerous chemicals and or flammable liquids</w:t>
      </w:r>
      <w:r w:rsidR="00935BDE">
        <w:t xml:space="preserve"> (gas)</w:t>
      </w:r>
      <w:r w:rsidRPr="004873C2">
        <w:t xml:space="preserve"> stored onsite </w:t>
      </w:r>
    </w:p>
    <w:p w14:paraId="0B7121A4" w14:textId="21B90CDE" w:rsidR="002574A5" w:rsidRPr="004873C2" w:rsidRDefault="002574A5" w:rsidP="006639B6">
      <w:pPr>
        <w:pStyle w:val="Instructionindent"/>
        <w:ind w:left="720" w:hanging="11"/>
      </w:pPr>
      <w:r>
        <w:t>[</w:t>
      </w:r>
      <w:r w:rsidRPr="004873C2">
        <w:t>Include information such as where the shut</w:t>
      </w:r>
      <w:r w:rsidR="00D0593A">
        <w:noBreakHyphen/>
      </w:r>
      <w:r w:rsidRPr="004873C2">
        <w:t xml:space="preserve">off valves are located. </w:t>
      </w:r>
      <w:r w:rsidR="00557595">
        <w:t xml:space="preserve"> </w:t>
      </w:r>
      <w:r w:rsidRPr="004873C2">
        <w:t>Make sure you include shutting off these valves under the relevant warden’s duties</w:t>
      </w:r>
      <w:r w:rsidRPr="00BF4088">
        <w:t>.</w:t>
      </w:r>
      <w:r>
        <w:t>]</w:t>
      </w:r>
    </w:p>
    <w:p w14:paraId="1476E6E9" w14:textId="1F93936B" w:rsidR="00146300" w:rsidRPr="004873C2" w:rsidRDefault="00D900D2" w:rsidP="00070627">
      <w:pPr>
        <w:pStyle w:val="Heading3"/>
      </w:pPr>
      <w:bookmarkStart w:id="21" w:name="_Toc241404101"/>
      <w:bookmarkStart w:id="22" w:name="_Toc241404155"/>
      <w:bookmarkStart w:id="23" w:name="_Toc241664800"/>
      <w:bookmarkEnd w:id="21"/>
      <w:bookmarkEnd w:id="22"/>
      <w:r w:rsidRPr="004873C2">
        <w:t>Fire engineering or perfo</w:t>
      </w:r>
      <w:r w:rsidR="002E1BBC" w:rsidRPr="004873C2">
        <w:t>rmance-based solutions</w:t>
      </w:r>
      <w:bookmarkEnd w:id="23"/>
    </w:p>
    <w:p w14:paraId="28FC0DCA" w14:textId="29C64D72" w:rsidR="00721320" w:rsidRPr="004873C2" w:rsidRDefault="00A63A5D" w:rsidP="00070627">
      <w:pPr>
        <w:pStyle w:val="Instruction"/>
      </w:pPr>
      <w:r>
        <w:t>[Include d</w:t>
      </w:r>
      <w:r w:rsidR="000E28E2" w:rsidRPr="00BF4088">
        <w:t>etails</w:t>
      </w:r>
      <w:r w:rsidR="000E28E2" w:rsidRPr="004873C2">
        <w:t xml:space="preserve"> of </w:t>
      </w:r>
      <w:r w:rsidR="003B26E1" w:rsidRPr="004873C2">
        <w:t xml:space="preserve">any fire engineering or performance-based solutions applicable to the premises that may affect </w:t>
      </w:r>
      <w:r w:rsidR="00317F12" w:rsidRPr="004873C2">
        <w:t xml:space="preserve">the </w:t>
      </w:r>
      <w:r w:rsidR="000E28E2" w:rsidRPr="004873C2">
        <w:t>F</w:t>
      </w:r>
      <w:r w:rsidR="003B26E1" w:rsidRPr="004873C2">
        <w:t xml:space="preserve">ire </w:t>
      </w:r>
      <w:r w:rsidR="000E28E2" w:rsidRPr="004873C2">
        <w:t>E</w:t>
      </w:r>
      <w:r w:rsidR="003B26E1" w:rsidRPr="004873C2">
        <w:t xml:space="preserve">vacuation </w:t>
      </w:r>
      <w:r w:rsidR="000E28E2" w:rsidRPr="004873C2">
        <w:t>P</w:t>
      </w:r>
      <w:r w:rsidR="003B26E1" w:rsidRPr="004873C2">
        <w:t>lan</w:t>
      </w:r>
      <w:r w:rsidR="006639B6">
        <w:t>.</w:t>
      </w:r>
      <w:r w:rsidR="00721320">
        <w:t>]</w:t>
      </w:r>
    </w:p>
    <w:p w14:paraId="54E5D012" w14:textId="2A428F19" w:rsidR="00404BF5" w:rsidRDefault="00404BF5" w:rsidP="00070627">
      <w:pPr>
        <w:pStyle w:val="Heading3"/>
      </w:pPr>
      <w:bookmarkStart w:id="24" w:name="_Toc241404103"/>
      <w:bookmarkStart w:id="25" w:name="_Toc241404157"/>
      <w:bookmarkStart w:id="26" w:name="_Toc241664801"/>
      <w:bookmarkEnd w:id="24"/>
      <w:bookmarkEnd w:id="25"/>
      <w:r w:rsidRPr="004873C2">
        <w:t>Lift</w:t>
      </w:r>
      <w:r w:rsidR="003501D7" w:rsidRPr="004873C2">
        <w:t>s and elevators</w:t>
      </w:r>
      <w:bookmarkEnd w:id="26"/>
    </w:p>
    <w:p w14:paraId="66A7D164" w14:textId="51D7AEAC" w:rsidR="00146300" w:rsidRPr="004873C2" w:rsidRDefault="00721320" w:rsidP="00070627">
      <w:pPr>
        <w:pStyle w:val="Instruction"/>
      </w:pPr>
      <w:r>
        <w:t>[Include d</w:t>
      </w:r>
      <w:r w:rsidR="00377E12" w:rsidRPr="00BF4088">
        <w:t>etails</w:t>
      </w:r>
      <w:r w:rsidR="00377E12" w:rsidRPr="004873C2">
        <w:t xml:space="preserve"> of </w:t>
      </w:r>
      <w:r w:rsidR="00404BF5" w:rsidRPr="004873C2">
        <w:t>any lifts or elevators installed in the building(s)</w:t>
      </w:r>
      <w:r w:rsidR="00377E12" w:rsidRPr="004873C2">
        <w:t>. In</w:t>
      </w:r>
      <w:r w:rsidR="00404BF5" w:rsidRPr="004873C2">
        <w:t xml:space="preserve">clude information on </w:t>
      </w:r>
      <w:r w:rsidR="00377E12" w:rsidRPr="004873C2">
        <w:t>non-use</w:t>
      </w:r>
      <w:r w:rsidR="00404BF5" w:rsidRPr="004873C2">
        <w:t xml:space="preserve"> during evacuations and how lift</w:t>
      </w:r>
      <w:r w:rsidR="00377E12" w:rsidRPr="004873C2">
        <w:t>s</w:t>
      </w:r>
      <w:r w:rsidR="00ED5251" w:rsidRPr="004873C2">
        <w:t xml:space="preserve"> </w:t>
      </w:r>
      <w:r w:rsidR="00E27F4C">
        <w:t>or</w:t>
      </w:r>
      <w:r w:rsidR="00ED5251" w:rsidRPr="004873C2">
        <w:t xml:space="preserve"> elevator</w:t>
      </w:r>
      <w:r w:rsidR="00377E12" w:rsidRPr="004873C2">
        <w:t>s</w:t>
      </w:r>
      <w:r w:rsidR="00ED5251" w:rsidRPr="004873C2">
        <w:t xml:space="preserve"> will be locked out. </w:t>
      </w:r>
      <w:r w:rsidR="00DF3086" w:rsidRPr="004873C2">
        <w:t>They</w:t>
      </w:r>
      <w:r w:rsidR="00ED5251" w:rsidRPr="004873C2">
        <w:t xml:space="preserve"> may be connected to the alarm detection system and automatically ground</w:t>
      </w:r>
      <w:r w:rsidR="00377E12" w:rsidRPr="004873C2">
        <w:t>,</w:t>
      </w:r>
      <w:r w:rsidR="00ED5251" w:rsidRPr="004873C2">
        <w:t xml:space="preserve"> or a responsible person or warden may need to use a key to lock </w:t>
      </w:r>
      <w:r w:rsidR="00DF3086" w:rsidRPr="004873C2">
        <w:t xml:space="preserve">them </w:t>
      </w:r>
      <w:r w:rsidR="00ED5251" w:rsidRPr="004873C2">
        <w:t>out.</w:t>
      </w:r>
      <w:r w:rsidR="00377E12" w:rsidRPr="004873C2">
        <w:t xml:space="preserve"> Also include this information </w:t>
      </w:r>
      <w:r w:rsidR="00ED5251" w:rsidRPr="004873C2">
        <w:t>i</w:t>
      </w:r>
      <w:r w:rsidR="005B30B8" w:rsidRPr="004873C2">
        <w:t>n the relevant warden’s duties</w:t>
      </w:r>
      <w:r w:rsidR="00603CFF">
        <w:t>]</w:t>
      </w:r>
      <w:r w:rsidR="005B30B8" w:rsidRPr="00BF4088">
        <w:t>.</w:t>
      </w:r>
    </w:p>
    <w:p w14:paraId="62655422" w14:textId="11C79461" w:rsidR="00704EE7" w:rsidRDefault="00E60FA2" w:rsidP="00070627">
      <w:pPr>
        <w:pStyle w:val="Heading3"/>
      </w:pPr>
      <w:bookmarkStart w:id="27" w:name="_Toc241404105"/>
      <w:bookmarkStart w:id="28" w:name="_Toc241404159"/>
      <w:bookmarkStart w:id="29" w:name="_Toc241664802"/>
      <w:bookmarkEnd w:id="27"/>
      <w:bookmarkEnd w:id="28"/>
      <w:r w:rsidRPr="004873C2">
        <w:t>Occupants</w:t>
      </w:r>
      <w:bookmarkEnd w:id="29"/>
    </w:p>
    <w:p w14:paraId="3F0A8C9C" w14:textId="26478E05" w:rsidR="004D7532" w:rsidRPr="00836A97" w:rsidRDefault="0080203B" w:rsidP="00070627">
      <w:pPr>
        <w:pStyle w:val="Bullet"/>
      </w:pPr>
      <w:r w:rsidRPr="00836A97">
        <w:t>Maximum occupancy</w:t>
      </w:r>
    </w:p>
    <w:p w14:paraId="039FEB19" w14:textId="47E5E024" w:rsidR="004D7532" w:rsidRPr="004873C2" w:rsidRDefault="00F82A5C" w:rsidP="00070627">
      <w:pPr>
        <w:pStyle w:val="Instruction"/>
      </w:pPr>
      <w:r>
        <w:t>[</w:t>
      </w:r>
      <w:r w:rsidR="0080203B">
        <w:t>Descri</w:t>
      </w:r>
      <w:r w:rsidR="0080203B" w:rsidRPr="004873C2">
        <w:t xml:space="preserve">be the maximum number of people the building </w:t>
      </w:r>
      <w:proofErr w:type="gramStart"/>
      <w:r w:rsidR="00B4339F">
        <w:t>is capable of accommodating</w:t>
      </w:r>
      <w:proofErr w:type="gramEnd"/>
      <w:r w:rsidR="00B4339F">
        <w:t xml:space="preserve"> </w:t>
      </w:r>
      <w:r w:rsidR="0080203B" w:rsidRPr="004873C2">
        <w:t xml:space="preserve">at any one time. </w:t>
      </w:r>
      <w:r w:rsidR="00227F20">
        <w:t xml:space="preserve"> </w:t>
      </w:r>
      <w:r w:rsidR="004D7532" w:rsidRPr="004873C2">
        <w:t>This information should be available in the building's occupancy report</w:t>
      </w:r>
      <w:r w:rsidR="004D7532" w:rsidRPr="00BF4088">
        <w:t>.</w:t>
      </w:r>
      <w:r>
        <w:t>]</w:t>
      </w:r>
    </w:p>
    <w:p w14:paraId="268565C1" w14:textId="5FB033EE" w:rsidR="00F82A5C" w:rsidRPr="00836A97" w:rsidRDefault="004D7532" w:rsidP="00070627">
      <w:pPr>
        <w:pStyle w:val="Bullet"/>
      </w:pPr>
      <w:r w:rsidRPr="00836A97">
        <w:t xml:space="preserve">The type of occupants </w:t>
      </w:r>
    </w:p>
    <w:p w14:paraId="290ABD8E" w14:textId="05C50F33" w:rsidR="004D7532" w:rsidRPr="004873C2" w:rsidRDefault="00B77475" w:rsidP="00070627">
      <w:pPr>
        <w:pStyle w:val="Instruction"/>
      </w:pPr>
      <w:r>
        <w:t xml:space="preserve">[Include </w:t>
      </w:r>
      <w:r w:rsidR="00F82A5C">
        <w:t>for</w:t>
      </w:r>
      <w:r w:rsidR="00F82A5C" w:rsidRPr="004873C2">
        <w:t xml:space="preserve"> </w:t>
      </w:r>
      <w:r w:rsidR="004D7532" w:rsidRPr="004873C2">
        <w:t>example, commercial tenants, accommodation tenants, patrons, shoppers, staff</w:t>
      </w:r>
      <w:r w:rsidR="004D7532" w:rsidRPr="00BF4088">
        <w:t>.</w:t>
      </w:r>
      <w:r>
        <w:t>]</w:t>
      </w:r>
    </w:p>
    <w:p w14:paraId="006181E0" w14:textId="73E4D3EB" w:rsidR="00B77475" w:rsidRDefault="004D7532" w:rsidP="00070627">
      <w:pPr>
        <w:pStyle w:val="Bullet"/>
      </w:pPr>
      <w:r w:rsidRPr="00BF4088">
        <w:t>For accommodation premises</w:t>
      </w:r>
    </w:p>
    <w:p w14:paraId="1C16AF27" w14:textId="6E1583BC" w:rsidR="004D7532" w:rsidRPr="004873C2" w:rsidRDefault="00B77475" w:rsidP="00070627">
      <w:pPr>
        <w:pStyle w:val="Instruction"/>
      </w:pPr>
      <w:r>
        <w:t>[Include</w:t>
      </w:r>
      <w:r w:rsidRPr="004873C2">
        <w:t xml:space="preserve"> </w:t>
      </w:r>
      <w:r w:rsidR="004D7532" w:rsidRPr="004873C2">
        <w:t>the maximum number of staff and guest occupants the premises can accommodate.</w:t>
      </w:r>
      <w:r w:rsidR="00227F20">
        <w:t xml:space="preserve"> </w:t>
      </w:r>
      <w:r w:rsidR="004D7532" w:rsidRPr="004873C2">
        <w:t xml:space="preserve"> Include details about whether staff are onsite </w:t>
      </w:r>
      <w:r w:rsidR="00005C34" w:rsidRPr="004873C2">
        <w:t>24 hours a day, 7 days a week</w:t>
      </w:r>
      <w:r w:rsidR="00005C34" w:rsidRPr="004873C2" w:rsidDel="00005C34">
        <w:t xml:space="preserve"> </w:t>
      </w:r>
      <w:r w:rsidR="004D7532" w:rsidRPr="004873C2">
        <w:t>or only during certain hours, and what steps occupants need to take during hours when no staff members are onsite.</w:t>
      </w:r>
      <w:r w:rsidR="00227F20">
        <w:t xml:space="preserve"> </w:t>
      </w:r>
      <w:r w:rsidR="004D7532" w:rsidRPr="004873C2">
        <w:t xml:space="preserve"> For example, evacuating to the designated emergency assembly area, calling Triple Zero (000), and contacting the manager</w:t>
      </w:r>
      <w:r w:rsidR="004D7532" w:rsidRPr="00BF4088">
        <w:t>.</w:t>
      </w:r>
      <w:r>
        <w:t>]</w:t>
      </w:r>
    </w:p>
    <w:p w14:paraId="185049CE" w14:textId="3E8D229F" w:rsidR="00B77475" w:rsidRDefault="004D7532" w:rsidP="00070627">
      <w:pPr>
        <w:pStyle w:val="Bullet"/>
      </w:pPr>
      <w:r w:rsidRPr="00BF4088">
        <w:t xml:space="preserve">Occupants with evacuation impairments </w:t>
      </w:r>
    </w:p>
    <w:p w14:paraId="2D4A3858" w14:textId="4F9A9B20" w:rsidR="004D7532" w:rsidRPr="004873C2" w:rsidRDefault="00427C45" w:rsidP="00070627">
      <w:pPr>
        <w:pStyle w:val="Instruction"/>
      </w:pPr>
      <w:r>
        <w:t>[</w:t>
      </w:r>
      <w:r w:rsidR="004D7532" w:rsidRPr="004873C2">
        <w:t>Identify any occupants who may have temporary or permanent impairments that could affect their ability to evacuate.</w:t>
      </w:r>
      <w:r w:rsidR="00AA2628">
        <w:t xml:space="preserve"> </w:t>
      </w:r>
      <w:r w:rsidR="004D7532" w:rsidRPr="004873C2">
        <w:t xml:space="preserve"> Include details of the arrangements in place to support their safe evacuation during an emergency.</w:t>
      </w:r>
      <w:r w:rsidR="00AA2628">
        <w:t xml:space="preserve"> </w:t>
      </w:r>
      <w:r w:rsidR="004D7532" w:rsidRPr="004873C2">
        <w:t xml:space="preserve"> Put in place generic arrangements for any occupants who may present with evacuation impairments at any time in the future</w:t>
      </w:r>
      <w:r w:rsidR="004D7532" w:rsidRPr="00BF4088">
        <w:t>.</w:t>
      </w:r>
      <w:r>
        <w:t>]</w:t>
      </w:r>
    </w:p>
    <w:p w14:paraId="6EA6F164" w14:textId="13C40B01" w:rsidR="00427C45" w:rsidRDefault="004D7532" w:rsidP="00070627">
      <w:pPr>
        <w:pStyle w:val="Bullet"/>
      </w:pPr>
      <w:r w:rsidRPr="00BF4088">
        <w:lastRenderedPageBreak/>
        <w:t xml:space="preserve">Future occupants requiring evacuation assistance </w:t>
      </w:r>
    </w:p>
    <w:p w14:paraId="13606542" w14:textId="019C0FD1" w:rsidR="004D7532" w:rsidRPr="004873C2" w:rsidRDefault="00427C45" w:rsidP="00070627">
      <w:pPr>
        <w:pStyle w:val="Instruction"/>
      </w:pPr>
      <w:r>
        <w:t>[</w:t>
      </w:r>
      <w:r w:rsidR="004D7532" w:rsidRPr="004873C2">
        <w:t xml:space="preserve">Include arrangements to support the safe evacuation of any occupants who may require assistance in the future due to temporary or permanent mobility, sensory, cognitive or other impairments. </w:t>
      </w:r>
      <w:r w:rsidR="0063008E">
        <w:t xml:space="preserve"> </w:t>
      </w:r>
      <w:r w:rsidR="00CA09A3" w:rsidRPr="00E27F4C">
        <w:t>This could include future workers, visitors</w:t>
      </w:r>
      <w:r w:rsidR="0063008E">
        <w:t>, clients</w:t>
      </w:r>
      <w:r w:rsidR="00E27F4C" w:rsidRPr="00E27F4C">
        <w:t xml:space="preserve"> or</w:t>
      </w:r>
      <w:r w:rsidR="00CA09A3" w:rsidRPr="00E27F4C">
        <w:t xml:space="preserve"> patrons</w:t>
      </w:r>
      <w:r w:rsidR="00CA09A3">
        <w:t xml:space="preserve">.  </w:t>
      </w:r>
      <w:r w:rsidR="004D7532" w:rsidRPr="004873C2">
        <w:t>These arrangements should be flexible and capable of being implemented as needs arise</w:t>
      </w:r>
      <w:r w:rsidR="004D7532" w:rsidRPr="00BF4088">
        <w:t>.</w:t>
      </w:r>
      <w:r>
        <w:t>]</w:t>
      </w:r>
    </w:p>
    <w:p w14:paraId="286D0B64" w14:textId="79157C37" w:rsidR="00E63BF0" w:rsidRPr="00E63BF0" w:rsidRDefault="00E63BF0" w:rsidP="00070627">
      <w:pPr>
        <w:pStyle w:val="ListParagraph"/>
        <w:numPr>
          <w:ilvl w:val="0"/>
          <w:numId w:val="35"/>
        </w:numPr>
        <w:rPr>
          <w:rFonts w:eastAsia="Times New Roman"/>
        </w:rPr>
      </w:pPr>
      <w:r w:rsidRPr="00E63BF0">
        <w:rPr>
          <w:rFonts w:eastAsia="Times New Roman"/>
        </w:rPr>
        <w:t>Occupants with evacuation</w:t>
      </w:r>
    </w:p>
    <w:p w14:paraId="55417EF3" w14:textId="44B06D74" w:rsidR="00607070" w:rsidRPr="004873C2" w:rsidRDefault="00DE761D" w:rsidP="00070627">
      <w:pPr>
        <w:pStyle w:val="Heading2"/>
      </w:pPr>
      <w:bookmarkStart w:id="30" w:name="_Toc239687356"/>
      <w:bookmarkStart w:id="31" w:name="_Toc241091825"/>
      <w:bookmarkStart w:id="32" w:name="_Toc241664803"/>
      <w:r w:rsidRPr="004873C2">
        <w:t xml:space="preserve">Installed </w:t>
      </w:r>
      <w:r w:rsidR="00202FBB" w:rsidRPr="004873C2">
        <w:t>f</w:t>
      </w:r>
      <w:r w:rsidR="007704EA" w:rsidRPr="004873C2">
        <w:t xml:space="preserve">ire </w:t>
      </w:r>
      <w:r w:rsidR="000B55C5" w:rsidRPr="004873C2">
        <w:t xml:space="preserve">safety and warning </w:t>
      </w:r>
      <w:r w:rsidR="007704EA" w:rsidRPr="004873C2">
        <w:t>system</w:t>
      </w:r>
      <w:bookmarkEnd w:id="30"/>
      <w:r w:rsidR="008B3816" w:rsidRPr="004873C2">
        <w:t>s</w:t>
      </w:r>
      <w:bookmarkEnd w:id="31"/>
      <w:bookmarkEnd w:id="32"/>
    </w:p>
    <w:p w14:paraId="0CFEF32D" w14:textId="4CA457DE" w:rsidR="00E10BF5" w:rsidRPr="008B3816" w:rsidRDefault="00C70EA7" w:rsidP="00070627">
      <w:pPr>
        <w:pStyle w:val="Instruction"/>
      </w:pPr>
      <w:r>
        <w:t>[</w:t>
      </w:r>
      <w:r w:rsidR="00B60E6F">
        <w:t>In the sections below, p</w:t>
      </w:r>
      <w:r w:rsidR="008B3816" w:rsidRPr="00BF4088">
        <w:t>rovide</w:t>
      </w:r>
      <w:r w:rsidR="008B3816" w:rsidRPr="004873C2">
        <w:t xml:space="preserve"> information about f</w:t>
      </w:r>
      <w:r w:rsidR="00221E24" w:rsidRPr="004873C2">
        <w:t>ire detection and suppression systems</w:t>
      </w:r>
      <w:r w:rsidR="008B3816" w:rsidRPr="004873C2">
        <w:t xml:space="preserve"> installed within the building. </w:t>
      </w:r>
      <w:r w:rsidR="004402B3">
        <w:t xml:space="preserve"> </w:t>
      </w:r>
      <w:r w:rsidR="008B3816" w:rsidRPr="004873C2">
        <w:t xml:space="preserve">Include details of their purpose, location and method of operation. </w:t>
      </w:r>
      <w:r w:rsidR="004402B3">
        <w:t xml:space="preserve"> </w:t>
      </w:r>
      <w:r w:rsidR="008B3816" w:rsidRPr="004873C2">
        <w:t>For example, fire alarm systems, smoke and heat detectors, sprinkler systems, hose reels, hydrants and portable fire extinguishers</w:t>
      </w:r>
      <w:r w:rsidR="008B3816" w:rsidRPr="00BF4088">
        <w:t>.</w:t>
      </w:r>
      <w:r>
        <w:t>]</w:t>
      </w:r>
    </w:p>
    <w:p w14:paraId="76408053" w14:textId="653A89E3" w:rsidR="00D14EE8" w:rsidRPr="004873C2" w:rsidRDefault="001B1190" w:rsidP="00070627">
      <w:pPr>
        <w:pStyle w:val="Heading3"/>
      </w:pPr>
      <w:bookmarkStart w:id="33" w:name="_Toc241664804"/>
      <w:r w:rsidRPr="004873C2">
        <w:t xml:space="preserve">Installed </w:t>
      </w:r>
      <w:r w:rsidR="008B3816" w:rsidRPr="004873C2">
        <w:t>f</w:t>
      </w:r>
      <w:r w:rsidRPr="004873C2">
        <w:t xml:space="preserve">ire </w:t>
      </w:r>
      <w:r w:rsidR="008B3816" w:rsidRPr="004873C2">
        <w:t>s</w:t>
      </w:r>
      <w:r w:rsidRPr="004873C2">
        <w:t xml:space="preserve">afety </w:t>
      </w:r>
      <w:r w:rsidR="008B3816" w:rsidRPr="004873C2">
        <w:t>f</w:t>
      </w:r>
      <w:r w:rsidRPr="004873C2">
        <w:t>eatures</w:t>
      </w:r>
      <w:bookmarkEnd w:id="33"/>
    </w:p>
    <w:p w14:paraId="23BF1929" w14:textId="3D52C530" w:rsidR="0080203B" w:rsidRPr="004873C2" w:rsidRDefault="00B0100F" w:rsidP="00070627">
      <w:pPr>
        <w:pStyle w:val="Instruction"/>
      </w:pPr>
      <w:r>
        <w:t>[</w:t>
      </w:r>
      <w:r w:rsidR="00872AA6">
        <w:t>In this section, d</w:t>
      </w:r>
      <w:r w:rsidR="00A660F7">
        <w:t>escribe the fire</w:t>
      </w:r>
      <w:r w:rsidR="00A660F7" w:rsidRPr="004873C2">
        <w:t xml:space="preserve"> detection and fire protection systems installed within the building. </w:t>
      </w:r>
      <w:r w:rsidR="004402B3">
        <w:t xml:space="preserve"> </w:t>
      </w:r>
      <w:r w:rsidR="00A660F7" w:rsidRPr="004873C2">
        <w:t xml:space="preserve">Include details </w:t>
      </w:r>
      <w:r w:rsidR="008B3816" w:rsidRPr="004873C2">
        <w:t xml:space="preserve">about </w:t>
      </w:r>
      <w:r w:rsidR="004F58F6" w:rsidRPr="004873C2">
        <w:t xml:space="preserve">automatic smoke and heat detection systems, occupant warning systems, and automatic sprinkler systems connected to a fire alarm monitoring service or </w:t>
      </w:r>
      <w:r w:rsidR="008B3816" w:rsidRPr="004873C2">
        <w:t>TFS</w:t>
      </w:r>
      <w:r w:rsidR="004F58F6" w:rsidRPr="004873C2">
        <w:t xml:space="preserve">. </w:t>
      </w:r>
      <w:r w:rsidR="004402B3">
        <w:t xml:space="preserve"> </w:t>
      </w:r>
      <w:r w:rsidR="004F58F6" w:rsidRPr="004873C2">
        <w:t>Describe how these systems operate, including any automatic activation features and any manual means of initiating an alarm or emergency response.</w:t>
      </w:r>
      <w:r w:rsidR="008B3816" w:rsidRPr="004873C2">
        <w:t xml:space="preserve"> </w:t>
      </w:r>
    </w:p>
    <w:p w14:paraId="7BF56B82" w14:textId="2B638BA5" w:rsidR="008B3816" w:rsidRDefault="00C3592A" w:rsidP="00070627">
      <w:pPr>
        <w:pStyle w:val="Instruction"/>
      </w:pPr>
      <w:r>
        <w:t xml:space="preserve">The following are included as </w:t>
      </w:r>
      <w:r w:rsidR="008B3816" w:rsidRPr="00BF4088">
        <w:t>example</w:t>
      </w:r>
      <w:r>
        <w:t xml:space="preserve">s. </w:t>
      </w:r>
      <w:r w:rsidR="004402B3">
        <w:t xml:space="preserve"> </w:t>
      </w:r>
      <w:r>
        <w:t>Add or delete bullet points as required</w:t>
      </w:r>
      <w:r w:rsidR="0041522F">
        <w:t>.]</w:t>
      </w:r>
      <w:r w:rsidR="008B3816" w:rsidRPr="00BF4088">
        <w:t xml:space="preserve"> </w:t>
      </w:r>
    </w:p>
    <w:p w14:paraId="14E160E6" w14:textId="0761522E" w:rsidR="006C54B4" w:rsidRDefault="006C54B4" w:rsidP="00070627">
      <w:pPr>
        <w:pStyle w:val="Bullet"/>
      </w:pPr>
      <w:r w:rsidRPr="00BC5B00">
        <w:t>Fire Detection Control and Indicating Equipment (FDCIE)</w:t>
      </w:r>
      <w:r w:rsidR="00E628A4">
        <w:t xml:space="preserve"> – p</w:t>
      </w:r>
      <w:r w:rsidRPr="00BC5B00">
        <w:t>reviously known as the Fire Indicator Panel (FIP)</w:t>
      </w:r>
    </w:p>
    <w:p w14:paraId="0A0FC96F" w14:textId="6AB5FC1F" w:rsidR="006D303A" w:rsidRPr="004873C2" w:rsidRDefault="0041522F" w:rsidP="00070627">
      <w:pPr>
        <w:pStyle w:val="Instruction"/>
      </w:pPr>
      <w:r>
        <w:t>[</w:t>
      </w:r>
      <w:r w:rsidR="00500EFF">
        <w:t>I</w:t>
      </w:r>
      <w:r w:rsidR="007B179E" w:rsidRPr="00861B73">
        <w:t>dentify</w:t>
      </w:r>
      <w:r w:rsidR="007B179E" w:rsidRPr="004873C2">
        <w:t xml:space="preserve"> their location and how </w:t>
      </w:r>
      <w:r w:rsidR="00DD7EA8" w:rsidRPr="004873C2">
        <w:t>they</w:t>
      </w:r>
      <w:r w:rsidR="007B179E" w:rsidRPr="004873C2">
        <w:t xml:space="preserve"> can be accessed by building occupants, wardens and emergency services personnel</w:t>
      </w:r>
      <w:r>
        <w:t>.]</w:t>
      </w:r>
    </w:p>
    <w:p w14:paraId="2A976E1B" w14:textId="3B9A6B67" w:rsidR="0041522F" w:rsidRDefault="00A202D6" w:rsidP="00070627">
      <w:pPr>
        <w:pStyle w:val="Bullet"/>
      </w:pPr>
      <w:r w:rsidRPr="004873C2">
        <w:t>M</w:t>
      </w:r>
      <w:r w:rsidR="00DD7EA8" w:rsidRPr="004873C2">
        <w:t xml:space="preserve">anual </w:t>
      </w:r>
      <w:r w:rsidR="004809D3" w:rsidRPr="004873C2">
        <w:t>c</w:t>
      </w:r>
      <w:r w:rsidR="00DD7EA8" w:rsidRPr="004873C2">
        <w:t xml:space="preserve">all </w:t>
      </w:r>
      <w:r w:rsidR="004809D3" w:rsidRPr="004873C2">
        <w:t>p</w:t>
      </w:r>
      <w:r w:rsidR="00DD7EA8" w:rsidRPr="004873C2">
        <w:t xml:space="preserve">oints or </w:t>
      </w:r>
      <w:r w:rsidR="004809D3" w:rsidRPr="004873C2">
        <w:t>b</w:t>
      </w:r>
      <w:r w:rsidR="00DD7EA8" w:rsidRPr="004873C2">
        <w:t xml:space="preserve">reak </w:t>
      </w:r>
      <w:r w:rsidR="004809D3" w:rsidRPr="004873C2">
        <w:t>g</w:t>
      </w:r>
      <w:r w:rsidR="00DD7EA8" w:rsidRPr="004873C2">
        <w:t xml:space="preserve">lass </w:t>
      </w:r>
      <w:r w:rsidR="004809D3" w:rsidRPr="004873C2">
        <w:t>a</w:t>
      </w:r>
      <w:r w:rsidR="00DD7EA8" w:rsidRPr="004873C2">
        <w:t xml:space="preserve">larms </w:t>
      </w:r>
    </w:p>
    <w:p w14:paraId="5333338A" w14:textId="5D9977FF" w:rsidR="00DD7EA8" w:rsidRPr="004873C2" w:rsidRDefault="0041522F" w:rsidP="00070627">
      <w:pPr>
        <w:pStyle w:val="Instruction"/>
      </w:pPr>
      <w:r>
        <w:t>[De</w:t>
      </w:r>
      <w:r w:rsidR="00DD7EA8" w:rsidRPr="00861B73">
        <w:t>scribe</w:t>
      </w:r>
      <w:r w:rsidR="00DD7EA8" w:rsidRPr="004873C2">
        <w:t xml:space="preserve"> their purpose and operation</w:t>
      </w:r>
      <w:r>
        <w:t>.]</w:t>
      </w:r>
    </w:p>
    <w:p w14:paraId="505D6B3E" w14:textId="4A2DF51D" w:rsidR="0041522F" w:rsidRDefault="00A202D6" w:rsidP="00070627">
      <w:pPr>
        <w:pStyle w:val="Bullet"/>
      </w:pPr>
      <w:r>
        <w:t>A</w:t>
      </w:r>
      <w:r w:rsidR="00DD7EA8" w:rsidRPr="00861B73">
        <w:t>utomatic</w:t>
      </w:r>
      <w:r w:rsidR="00DD7EA8" w:rsidRPr="004873C2">
        <w:t xml:space="preserve"> sprinkler system coverage</w:t>
      </w:r>
    </w:p>
    <w:p w14:paraId="0566F315" w14:textId="4A80D9C9" w:rsidR="00DD7EA8" w:rsidRPr="004873C2" w:rsidRDefault="004B0128" w:rsidP="00070627">
      <w:pPr>
        <w:pStyle w:val="Instruction"/>
      </w:pPr>
      <w:r>
        <w:t>[S</w:t>
      </w:r>
      <w:r w:rsidR="00DD7EA8" w:rsidRPr="00861B73">
        <w:t>pecify</w:t>
      </w:r>
      <w:r w:rsidR="00DD7EA8" w:rsidRPr="004873C2">
        <w:t xml:space="preserve"> whether it provides coverage throughout the entire building or only within designated </w:t>
      </w:r>
      <w:r w:rsidR="00E53951" w:rsidRPr="004873C2">
        <w:t>areas and</w:t>
      </w:r>
      <w:r w:rsidR="00DD7EA8" w:rsidRPr="004873C2">
        <w:t xml:space="preserve"> identify any areas that are not sprinkler-protected</w:t>
      </w:r>
      <w:r>
        <w:t>.]</w:t>
      </w:r>
    </w:p>
    <w:p w14:paraId="1DCF15B4" w14:textId="74274245" w:rsidR="004B0128" w:rsidRDefault="00A202D6" w:rsidP="00070627">
      <w:pPr>
        <w:pStyle w:val="Bullet"/>
      </w:pPr>
      <w:r>
        <w:t>A</w:t>
      </w:r>
      <w:r w:rsidR="00DD7EA8" w:rsidRPr="00861B73">
        <w:t>utomatic</w:t>
      </w:r>
      <w:r w:rsidR="00DD7EA8" w:rsidRPr="004873C2">
        <w:t xml:space="preserve"> fire brigade response</w:t>
      </w:r>
    </w:p>
    <w:p w14:paraId="55AA09D4" w14:textId="19AF4B08" w:rsidR="00DD7EA8" w:rsidRDefault="004B0128" w:rsidP="00070627">
      <w:pPr>
        <w:pStyle w:val="Instruction"/>
      </w:pPr>
      <w:r>
        <w:t>[</w:t>
      </w:r>
      <w:r w:rsidR="00375659">
        <w:t>D</w:t>
      </w:r>
      <w:r w:rsidR="00375659" w:rsidRPr="00861B73">
        <w:t>escribe</w:t>
      </w:r>
      <w:r w:rsidR="00375659" w:rsidRPr="004873C2">
        <w:t xml:space="preserve"> the type of system installed, including </w:t>
      </w:r>
      <w:r w:rsidR="006C3B64">
        <w:t xml:space="preserve">if it automatically </w:t>
      </w:r>
      <w:r w:rsidR="004C098C">
        <w:t>notifies the fire brigade upon activation</w:t>
      </w:r>
      <w:r w:rsidR="00A31FC1">
        <w:t xml:space="preserve">.  </w:t>
      </w:r>
      <w:r w:rsidR="00DD7EA8" w:rsidRPr="004873C2">
        <w:t xml:space="preserve"> if it is</w:t>
      </w:r>
      <w:r w:rsidR="00A31FC1">
        <w:t xml:space="preserve"> connected to the fire brigade</w:t>
      </w:r>
      <w:r w:rsidR="00DD7EA8" w:rsidRPr="004873C2">
        <w:t>, describe the circumstances that will result in an automatic brigade response, for example, ‘TFS will automatically respond when the building fire alarm activates, the sprinkler system operates</w:t>
      </w:r>
      <w:r w:rsidR="002E0B0A">
        <w:t xml:space="preserve"> </w:t>
      </w:r>
      <w:proofErr w:type="gramStart"/>
      <w:r w:rsidR="002E0B0A">
        <w:t xml:space="preserve">or </w:t>
      </w:r>
      <w:r w:rsidR="00DD7EA8" w:rsidRPr="004873C2">
        <w:t xml:space="preserve"> a</w:t>
      </w:r>
      <w:proofErr w:type="gramEnd"/>
      <w:r w:rsidR="00DD7EA8" w:rsidRPr="004873C2">
        <w:t xml:space="preserve"> </w:t>
      </w:r>
      <w:r w:rsidR="004809D3" w:rsidRPr="004873C2">
        <w:t>m</w:t>
      </w:r>
      <w:r w:rsidR="00DD7EA8" w:rsidRPr="004873C2">
        <w:t xml:space="preserve">anual </w:t>
      </w:r>
      <w:r w:rsidR="004809D3" w:rsidRPr="004873C2">
        <w:t>c</w:t>
      </w:r>
      <w:r w:rsidR="00DD7EA8" w:rsidRPr="004873C2">
        <w:t xml:space="preserve">all </w:t>
      </w:r>
      <w:r w:rsidR="004809D3" w:rsidRPr="004873C2">
        <w:t>p</w:t>
      </w:r>
      <w:r w:rsidR="00DD7EA8" w:rsidRPr="004873C2">
        <w:t>oint is activated</w:t>
      </w:r>
      <w:r w:rsidR="002E0B0A">
        <w:t>.</w:t>
      </w:r>
    </w:p>
    <w:p w14:paraId="2F07F9F8" w14:textId="77777777" w:rsidR="00E53951" w:rsidRPr="004873C2" w:rsidRDefault="00E53951" w:rsidP="00070627">
      <w:pPr>
        <w:pStyle w:val="Instruction"/>
      </w:pPr>
    </w:p>
    <w:p w14:paraId="7C4EA22C" w14:textId="5395F201" w:rsidR="004B0128" w:rsidRDefault="00A202D6" w:rsidP="00070627">
      <w:pPr>
        <w:pStyle w:val="Bullet"/>
      </w:pPr>
      <w:r>
        <w:t>F</w:t>
      </w:r>
      <w:r w:rsidR="00DD7EA8" w:rsidRPr="00861B73">
        <w:t>ire</w:t>
      </w:r>
      <w:r w:rsidR="00DD7EA8" w:rsidRPr="004873C2">
        <w:t xml:space="preserve"> brigade notification if the fire alarm system is not connected to an automatic response</w:t>
      </w:r>
    </w:p>
    <w:p w14:paraId="3295C89B" w14:textId="67B47067" w:rsidR="00DD7EA8" w:rsidRPr="004873C2" w:rsidRDefault="004B0128" w:rsidP="00070627">
      <w:pPr>
        <w:pStyle w:val="Instruction"/>
      </w:pPr>
      <w:r>
        <w:lastRenderedPageBreak/>
        <w:t>[D</w:t>
      </w:r>
      <w:r w:rsidR="00DD7EA8" w:rsidRPr="00861B73">
        <w:t>escribe</w:t>
      </w:r>
      <w:r w:rsidR="00DD7EA8" w:rsidRPr="004873C2">
        <w:t xml:space="preserve"> the procedure for contacting Triple Zero (000), including who is responsible for making the call, for example, the Chief Warden or the most senior staff member </w:t>
      </w:r>
      <w:r w:rsidR="00515327">
        <w:t>on duty</w:t>
      </w:r>
      <w:r>
        <w:t>]</w:t>
      </w:r>
    </w:p>
    <w:p w14:paraId="65E83C75" w14:textId="4293D7A3" w:rsidR="004B0128" w:rsidRDefault="00A202D6" w:rsidP="00070627">
      <w:pPr>
        <w:pStyle w:val="Bullet"/>
      </w:pPr>
      <w:r>
        <w:t>D</w:t>
      </w:r>
      <w:r w:rsidR="007C09F8" w:rsidRPr="00861B73">
        <w:t>omestic</w:t>
      </w:r>
      <w:r w:rsidR="007C09F8" w:rsidRPr="004873C2">
        <w:t xml:space="preserve"> smoke alarm system</w:t>
      </w:r>
    </w:p>
    <w:p w14:paraId="53D23D66" w14:textId="171989D4" w:rsidR="007C09F8" w:rsidRPr="004873C2" w:rsidRDefault="00CC751E" w:rsidP="00070627">
      <w:pPr>
        <w:pStyle w:val="Instruction"/>
      </w:pPr>
      <w:r>
        <w:t>[D</w:t>
      </w:r>
      <w:r w:rsidR="007C09F8" w:rsidRPr="00861B73">
        <w:t>escribe</w:t>
      </w:r>
      <w:r w:rsidR="007C09F8" w:rsidRPr="004873C2">
        <w:t xml:space="preserve"> the type of system installed, including whether alarms are batter</w:t>
      </w:r>
      <w:r w:rsidR="00314EED">
        <w:t>y</w:t>
      </w:r>
      <w:r w:rsidR="007C09F8" w:rsidRPr="004873C2">
        <w:noBreakHyphen/>
        <w:t>operated, hard</w:t>
      </w:r>
      <w:r w:rsidR="00980511" w:rsidRPr="004873C2">
        <w:t>wired or interconnected, and explain how the system alerts occupants to the presence of smoke and the need to evacuate</w:t>
      </w:r>
      <w:r>
        <w:t>.]</w:t>
      </w:r>
    </w:p>
    <w:p w14:paraId="0F3D1D0D" w14:textId="52F5BBA6" w:rsidR="00CC751E" w:rsidRDefault="00936BAD" w:rsidP="00070627">
      <w:pPr>
        <w:pStyle w:val="Bullet"/>
      </w:pPr>
      <w:r>
        <w:t>O</w:t>
      </w:r>
      <w:r w:rsidR="00980511" w:rsidRPr="00861B73">
        <w:t>ther</w:t>
      </w:r>
      <w:r w:rsidR="00980511" w:rsidRPr="004873C2">
        <w:t xml:space="preserve"> occupant warning and alert systems</w:t>
      </w:r>
    </w:p>
    <w:p w14:paraId="4358FAF4" w14:textId="382CA938" w:rsidR="00980511" w:rsidRPr="004873C2" w:rsidRDefault="00CC751E" w:rsidP="00070627">
      <w:pPr>
        <w:pStyle w:val="Instruction"/>
      </w:pPr>
      <w:r>
        <w:t>[D</w:t>
      </w:r>
      <w:r w:rsidR="00980511" w:rsidRPr="00861B73">
        <w:t>escribe</w:t>
      </w:r>
      <w:r w:rsidR="00980511" w:rsidRPr="004873C2">
        <w:t xml:space="preserve"> any other systems used to alert occupants to an emergency, for example, strobe lights, public address systems, air horns, sirens, vibrating alert devices, visual warning systems</w:t>
      </w:r>
      <w:r w:rsidR="00980511" w:rsidRPr="00861B73">
        <w:t>.</w:t>
      </w:r>
      <w:r w:rsidR="00E65A41" w:rsidRPr="00861B73">
        <w:t>]</w:t>
      </w:r>
    </w:p>
    <w:p w14:paraId="2D92DB6C" w14:textId="43A715D1" w:rsidR="003B48CC" w:rsidRPr="004873C2" w:rsidRDefault="003F339C" w:rsidP="00070627">
      <w:pPr>
        <w:pStyle w:val="Heading3"/>
      </w:pPr>
      <w:bookmarkStart w:id="34" w:name="_Toc241664805"/>
      <w:r w:rsidRPr="004873C2">
        <w:t xml:space="preserve">Emergency </w:t>
      </w:r>
      <w:r w:rsidR="005B1056" w:rsidRPr="004873C2">
        <w:t>W</w:t>
      </w:r>
      <w:r w:rsidRPr="004873C2">
        <w:t xml:space="preserve">arning </w:t>
      </w:r>
      <w:r w:rsidR="005B1056" w:rsidRPr="004873C2">
        <w:t>S</w:t>
      </w:r>
      <w:r w:rsidRPr="004873C2">
        <w:t xml:space="preserve">ystem and </w:t>
      </w:r>
      <w:r w:rsidR="005B1056" w:rsidRPr="004873C2">
        <w:t>E</w:t>
      </w:r>
      <w:r w:rsidRPr="004873C2">
        <w:t xml:space="preserve">mergency </w:t>
      </w:r>
      <w:r w:rsidR="005B1056" w:rsidRPr="004873C2">
        <w:t>Warning and</w:t>
      </w:r>
      <w:r w:rsidRPr="004873C2">
        <w:t xml:space="preserve"> </w:t>
      </w:r>
      <w:r w:rsidR="005B1056" w:rsidRPr="004873C2">
        <w:t>I</w:t>
      </w:r>
      <w:r w:rsidRPr="004873C2">
        <w:t xml:space="preserve">ntercommunication </w:t>
      </w:r>
      <w:r w:rsidR="005B1056" w:rsidRPr="004873C2">
        <w:t>S</w:t>
      </w:r>
      <w:r w:rsidRPr="004873C2">
        <w:t>ystem</w:t>
      </w:r>
      <w:bookmarkEnd w:id="34"/>
      <w:r w:rsidRPr="004873C2">
        <w:t xml:space="preserve"> </w:t>
      </w:r>
    </w:p>
    <w:p w14:paraId="76A86640" w14:textId="7BFCC186" w:rsidR="006C0EFD" w:rsidRPr="00345764" w:rsidRDefault="00CF6343" w:rsidP="00070627">
      <w:pPr>
        <w:pStyle w:val="Bullet"/>
      </w:pPr>
      <w:r w:rsidRPr="00345764">
        <w:t>Emergency Warning System</w:t>
      </w:r>
      <w:r w:rsidR="00F31CA3" w:rsidRPr="00345764">
        <w:t xml:space="preserve"> </w:t>
      </w:r>
      <w:r w:rsidR="00083F86" w:rsidRPr="00345764">
        <w:t xml:space="preserve">to alert and evacuate occupants </w:t>
      </w:r>
    </w:p>
    <w:p w14:paraId="31321A44" w14:textId="3447DBFE" w:rsidR="000B55C5" w:rsidRPr="003A72B2" w:rsidRDefault="006C0EFD" w:rsidP="00070627">
      <w:pPr>
        <w:pStyle w:val="Instruction"/>
      </w:pPr>
      <w:r>
        <w:t>[</w:t>
      </w:r>
      <w:r w:rsidR="00083F86" w:rsidRPr="004873C2">
        <w:t>De</w:t>
      </w:r>
      <w:r w:rsidR="00F31CA3" w:rsidRPr="004873C2">
        <w:t>scribe the warning tone used within your premises</w:t>
      </w:r>
      <w:r w:rsidR="00083F86" w:rsidRPr="004873C2">
        <w:t>, for example, a ‘whoop</w:t>
      </w:r>
      <w:r w:rsidR="00083F86" w:rsidRPr="004873C2">
        <w:noBreakHyphen/>
        <w:t>whoop’ or ‘beep</w:t>
      </w:r>
      <w:r w:rsidR="00083F86" w:rsidRPr="004873C2">
        <w:noBreakHyphen/>
        <w:t>beep’ tone</w:t>
      </w:r>
      <w:r w:rsidR="00FC47ED" w:rsidRPr="003A72B2">
        <w:t>.</w:t>
      </w:r>
      <w:r w:rsidR="00750393" w:rsidRPr="003A72B2">
        <w:t xml:space="preserve"> </w:t>
      </w:r>
      <w:r w:rsidR="00973D13">
        <w:t xml:space="preserve"> </w:t>
      </w:r>
      <w:r w:rsidR="00FC47ED" w:rsidRPr="003A72B2">
        <w:t>S</w:t>
      </w:r>
      <w:r w:rsidR="00AC5D80" w:rsidRPr="003A72B2">
        <w:t xml:space="preserve">tate </w:t>
      </w:r>
      <w:r w:rsidR="00F31CA3" w:rsidRPr="003A72B2">
        <w:t>the actions occupants need to take</w:t>
      </w:r>
      <w:r w:rsidR="00083F86" w:rsidRPr="003A72B2">
        <w:t xml:space="preserve"> when </w:t>
      </w:r>
      <w:r w:rsidR="00AC5D80" w:rsidRPr="003A72B2">
        <w:t>the warning device activates</w:t>
      </w:r>
      <w:r w:rsidR="00317F12" w:rsidRPr="003A72B2">
        <w:t>.</w:t>
      </w:r>
      <w:r w:rsidR="00F42EFC" w:rsidRPr="003A72B2">
        <w:t>]</w:t>
      </w:r>
    </w:p>
    <w:p w14:paraId="4C2A84DB" w14:textId="4F77FB2A" w:rsidR="00F42EFC" w:rsidRPr="00D5570B" w:rsidRDefault="00CF6343" w:rsidP="00070627">
      <w:pPr>
        <w:pStyle w:val="Bullet"/>
      </w:pPr>
      <w:r w:rsidRPr="004873C2">
        <w:t xml:space="preserve">Emergency Warning </w:t>
      </w:r>
      <w:r w:rsidR="005B1056" w:rsidRPr="004873C2">
        <w:t xml:space="preserve">and </w:t>
      </w:r>
      <w:r w:rsidRPr="004873C2">
        <w:t>Intercommunication System</w:t>
      </w:r>
      <w:r w:rsidR="00F31CA3" w:rsidRPr="004873C2">
        <w:t xml:space="preserve"> </w:t>
      </w:r>
      <w:r w:rsidR="00083F86" w:rsidRPr="004873C2">
        <w:t xml:space="preserve">to allow wardens to communicate emergency information and receive instructions during an evacuation </w:t>
      </w:r>
    </w:p>
    <w:p w14:paraId="529E19E5" w14:textId="0E66B577" w:rsidR="00F31CA3" w:rsidRPr="008224FB" w:rsidRDefault="006C0EFD" w:rsidP="00070627">
      <w:pPr>
        <w:pStyle w:val="Instruction"/>
      </w:pPr>
      <w:r>
        <w:t>[</w:t>
      </w:r>
      <w:r w:rsidR="00750393" w:rsidRPr="004873C2">
        <w:t>Describe your system, which may operate automatically or be manually controlled to manage an evacuation, and will likely include warden intercommunication points which enable communication between wardens and the control panel</w:t>
      </w:r>
      <w:r w:rsidR="00417788">
        <w:t xml:space="preserve">. </w:t>
      </w:r>
      <w:r w:rsidR="00723107">
        <w:t xml:space="preserve"> </w:t>
      </w:r>
      <w:r w:rsidR="00417788" w:rsidRPr="008224FB">
        <w:t>E</w:t>
      </w:r>
      <w:r w:rsidR="00310135" w:rsidRPr="008224FB">
        <w:t xml:space="preserve">xplain </w:t>
      </w:r>
      <w:r w:rsidR="000F15D1" w:rsidRPr="008224FB">
        <w:t>which</w:t>
      </w:r>
      <w:r w:rsidR="00310135" w:rsidRPr="008224FB">
        <w:t xml:space="preserve"> sound </w:t>
      </w:r>
      <w:r w:rsidR="00AD5BCC" w:rsidRPr="008224FB">
        <w:t>is</w:t>
      </w:r>
      <w:r w:rsidR="00310135" w:rsidRPr="008224FB">
        <w:t xml:space="preserve"> </w:t>
      </w:r>
      <w:r w:rsidR="00AD5BCC" w:rsidRPr="008224FB">
        <w:t>the</w:t>
      </w:r>
      <w:r w:rsidR="00310135" w:rsidRPr="008224FB">
        <w:t xml:space="preserve"> alert </w:t>
      </w:r>
      <w:r w:rsidR="00A76073" w:rsidRPr="008224FB">
        <w:t>tone,</w:t>
      </w:r>
      <w:r w:rsidR="00602D5B" w:rsidRPr="008224FB">
        <w:t xml:space="preserve"> </w:t>
      </w:r>
      <w:r w:rsidR="000F15D1" w:rsidRPr="008224FB">
        <w:t>and which sound is t</w:t>
      </w:r>
      <w:r w:rsidR="00602D5B" w:rsidRPr="008224FB">
        <w:t>he</w:t>
      </w:r>
      <w:r w:rsidR="00310135" w:rsidRPr="008224FB">
        <w:t xml:space="preserve"> evacuate</w:t>
      </w:r>
      <w:r w:rsidR="00602D5B" w:rsidRPr="008224FB">
        <w:t xml:space="preserve"> tone</w:t>
      </w:r>
      <w:r w:rsidR="00317F12" w:rsidRPr="008224FB">
        <w:t>.</w:t>
      </w:r>
      <w:r w:rsidR="00B91C2E" w:rsidRPr="008224FB">
        <w:t>]</w:t>
      </w:r>
    </w:p>
    <w:p w14:paraId="3C285CF7" w14:textId="085C255E" w:rsidR="00F42EFC" w:rsidRDefault="00CF6343" w:rsidP="00070627">
      <w:pPr>
        <w:pStyle w:val="Bullet"/>
      </w:pPr>
      <w:r w:rsidRPr="004873C2">
        <w:t>No Emergency Warning System or Emergency Warning</w:t>
      </w:r>
      <w:r w:rsidR="005B1056" w:rsidRPr="004873C2">
        <w:t xml:space="preserve"> and</w:t>
      </w:r>
      <w:r w:rsidRPr="004873C2">
        <w:t xml:space="preserve"> Intercommunication System</w:t>
      </w:r>
      <w:r w:rsidR="00083F86" w:rsidRPr="004873C2">
        <w:t xml:space="preserve"> </w:t>
      </w:r>
    </w:p>
    <w:p w14:paraId="6310BC8B" w14:textId="2AF3892C" w:rsidR="00CF6343" w:rsidRPr="004873C2" w:rsidRDefault="00F42EFC" w:rsidP="00070627">
      <w:pPr>
        <w:pStyle w:val="Instruction"/>
      </w:pPr>
      <w:r>
        <w:t>[</w:t>
      </w:r>
      <w:r w:rsidR="00083F86" w:rsidRPr="004873C2">
        <w:t>D</w:t>
      </w:r>
      <w:r w:rsidR="00CF6343" w:rsidRPr="004873C2">
        <w:t>escribe how occupants are warned of a fire or</w:t>
      </w:r>
      <w:r w:rsidR="00CF6343" w:rsidRPr="008224FB">
        <w:t xml:space="preserve"> </w:t>
      </w:r>
      <w:r w:rsidR="00FB721C" w:rsidRPr="008224FB">
        <w:t>smoke</w:t>
      </w:r>
      <w:r w:rsidR="00CF6343" w:rsidRPr="008224FB">
        <w:t xml:space="preserve"> </w:t>
      </w:r>
      <w:r w:rsidR="00CF6343" w:rsidRPr="004873C2">
        <w:t>emergency, for example, by sirens, sounders, whistles, public address systems, air horns, or other warning devices</w:t>
      </w:r>
      <w:r w:rsidR="00DE57E7" w:rsidRPr="004873C2">
        <w:t>, and what actions occupants need to take when these devices activate</w:t>
      </w:r>
      <w:r w:rsidR="00DE57E7" w:rsidRPr="00BF4088">
        <w:t>.</w:t>
      </w:r>
      <w:r w:rsidR="004E3B86">
        <w:t>]</w:t>
      </w:r>
    </w:p>
    <w:p w14:paraId="598A8F31" w14:textId="6FDF9216" w:rsidR="00704EE7" w:rsidRPr="004873C2" w:rsidRDefault="005533B8" w:rsidP="00070627">
      <w:pPr>
        <w:pStyle w:val="Heading3"/>
      </w:pPr>
      <w:bookmarkStart w:id="35" w:name="_Toc241404110"/>
      <w:bookmarkStart w:id="36" w:name="_Toc241404164"/>
      <w:bookmarkStart w:id="37" w:name="_Toc241404111"/>
      <w:bookmarkStart w:id="38" w:name="_Toc241404165"/>
      <w:bookmarkStart w:id="39" w:name="_Toc241664806"/>
      <w:bookmarkEnd w:id="35"/>
      <w:bookmarkEnd w:id="36"/>
      <w:bookmarkEnd w:id="37"/>
      <w:bookmarkEnd w:id="38"/>
      <w:r w:rsidRPr="004873C2">
        <w:t>Fire</w:t>
      </w:r>
      <w:r w:rsidR="003F339C" w:rsidRPr="004873C2">
        <w:t>f</w:t>
      </w:r>
      <w:r w:rsidRPr="004873C2">
        <w:t xml:space="preserve">ighting </w:t>
      </w:r>
      <w:r w:rsidR="003F339C" w:rsidRPr="004873C2">
        <w:t>e</w:t>
      </w:r>
      <w:r w:rsidRPr="004873C2">
        <w:t>quipment</w:t>
      </w:r>
      <w:bookmarkEnd w:id="39"/>
    </w:p>
    <w:p w14:paraId="5862798C" w14:textId="6EF44974" w:rsidR="004E3B86" w:rsidRDefault="008D4674" w:rsidP="00070627">
      <w:pPr>
        <w:pStyle w:val="Bullet"/>
      </w:pPr>
      <w:r w:rsidRPr="004873C2">
        <w:t xml:space="preserve">Firefighting equipment installed </w:t>
      </w:r>
    </w:p>
    <w:p w14:paraId="1F28AE20" w14:textId="09659C95" w:rsidR="00843548" w:rsidRPr="004873C2" w:rsidRDefault="004E3B86" w:rsidP="00070627">
      <w:pPr>
        <w:pStyle w:val="Instruction"/>
      </w:pPr>
      <w:r>
        <w:t>[</w:t>
      </w:r>
      <w:r w:rsidR="00843548" w:rsidRPr="004873C2">
        <w:t>Provide details such as:</w:t>
      </w:r>
    </w:p>
    <w:p w14:paraId="2D609B74" w14:textId="77777777" w:rsidR="00843548" w:rsidRPr="004873C2" w:rsidRDefault="00843548" w:rsidP="00070627">
      <w:pPr>
        <w:pStyle w:val="Instructionbullet"/>
      </w:pPr>
      <w:r w:rsidRPr="004873C2">
        <w:t>the location of any fire hose reels</w:t>
      </w:r>
    </w:p>
    <w:p w14:paraId="75CF4857" w14:textId="70EE9C49" w:rsidR="00843548" w:rsidRPr="004873C2" w:rsidRDefault="00843548" w:rsidP="00070627">
      <w:pPr>
        <w:pStyle w:val="Instructionbullet"/>
      </w:pPr>
      <w:r w:rsidRPr="004873C2">
        <w:t>the type and location of fire extinguishers, and fire blankets for cooking/kitchen areas.</w:t>
      </w:r>
    </w:p>
    <w:p w14:paraId="0ABCA94A" w14:textId="2CB2E3E6" w:rsidR="00BD4B4D" w:rsidRPr="004873C2" w:rsidRDefault="00400E5B" w:rsidP="00070627">
      <w:pPr>
        <w:pStyle w:val="Instruction"/>
      </w:pPr>
      <w:r w:rsidRPr="004873C2">
        <w:t>Consider including sufficient detail to assist occupants, ECO members, and emergency responders in locating and using this equipment during an emergency</w:t>
      </w:r>
      <w:r w:rsidRPr="00BF4088">
        <w:t>.</w:t>
      </w:r>
      <w:r w:rsidR="0055592A">
        <w:t>]</w:t>
      </w:r>
    </w:p>
    <w:p w14:paraId="5F15FF35" w14:textId="0CEE7D55" w:rsidR="0062312D" w:rsidRPr="004873C2" w:rsidRDefault="009820AF" w:rsidP="00070627">
      <w:pPr>
        <w:pStyle w:val="Heading2"/>
      </w:pPr>
      <w:bookmarkStart w:id="40" w:name="_Toc241404113"/>
      <w:bookmarkStart w:id="41" w:name="_Toc241404167"/>
      <w:bookmarkStart w:id="42" w:name="_Toc239687357"/>
      <w:bookmarkStart w:id="43" w:name="_Toc241091826"/>
      <w:bookmarkStart w:id="44" w:name="_Toc241664807"/>
      <w:bookmarkEnd w:id="40"/>
      <w:bookmarkEnd w:id="41"/>
      <w:r w:rsidRPr="004873C2">
        <w:lastRenderedPageBreak/>
        <w:t xml:space="preserve">Management of </w:t>
      </w:r>
      <w:r w:rsidR="00843548" w:rsidRPr="004873C2">
        <w:t>e</w:t>
      </w:r>
      <w:r w:rsidRPr="004873C2">
        <w:t>mergencies</w:t>
      </w:r>
      <w:bookmarkEnd w:id="42"/>
      <w:bookmarkEnd w:id="43"/>
      <w:bookmarkEnd w:id="44"/>
    </w:p>
    <w:p w14:paraId="51ABA94A" w14:textId="42A73A23" w:rsidR="005A47C2" w:rsidRPr="004873C2" w:rsidRDefault="001A51F7" w:rsidP="00070627">
      <w:pPr>
        <w:pStyle w:val="Instruction"/>
      </w:pPr>
      <w:r>
        <w:t>[</w:t>
      </w:r>
      <w:r w:rsidR="00C35D0A">
        <w:t xml:space="preserve">In the sections below, </w:t>
      </w:r>
      <w:r w:rsidR="00A374FA">
        <w:t>p</w:t>
      </w:r>
      <w:r w:rsidR="00A374FA" w:rsidRPr="004873C2">
        <w:t xml:space="preserve">rovide </w:t>
      </w:r>
      <w:r w:rsidR="00B32813" w:rsidRPr="004873C2">
        <w:t>information about t</w:t>
      </w:r>
      <w:r w:rsidR="00A54CF7" w:rsidRPr="004873C2">
        <w:t>he</w:t>
      </w:r>
      <w:r w:rsidR="005A47C2" w:rsidRPr="004873C2">
        <w:t xml:space="preserve"> Emergency Planning Committee (EPC) and ECO structure, roles, and responsibilities.</w:t>
      </w:r>
      <w:r w:rsidR="007A5ADB" w:rsidRPr="004873C2">
        <w:t xml:space="preserve"> </w:t>
      </w:r>
      <w:r w:rsidR="00C23245">
        <w:t xml:space="preserve"> </w:t>
      </w:r>
      <w:r w:rsidR="007A43B7" w:rsidRPr="0007004F">
        <w:t xml:space="preserve">The structure, roles, and responsibilities must be appropriate to the premises. </w:t>
      </w:r>
      <w:r w:rsidR="00C23245">
        <w:t xml:space="preserve"> </w:t>
      </w:r>
      <w:r w:rsidR="005A47C2" w:rsidRPr="0007004F">
        <w:t>An EPC</w:t>
      </w:r>
      <w:r w:rsidR="005A47C2" w:rsidRPr="004873C2">
        <w:t xml:space="preserve"> may oversee multiple buildings within an organisation or be established specifically for a single building</w:t>
      </w:r>
      <w:r w:rsidR="005A47C2" w:rsidRPr="00BF4088">
        <w:t>.</w:t>
      </w:r>
      <w:r>
        <w:t>]</w:t>
      </w:r>
      <w:r w:rsidR="005A47C2" w:rsidRPr="004873C2">
        <w:t xml:space="preserve"> </w:t>
      </w:r>
    </w:p>
    <w:p w14:paraId="20EF429C" w14:textId="60A6DBA4" w:rsidR="0062312D" w:rsidRPr="004873C2" w:rsidRDefault="00B32813" w:rsidP="00070627">
      <w:pPr>
        <w:pStyle w:val="Heading3"/>
      </w:pPr>
      <w:bookmarkStart w:id="45" w:name="_Toc241664808"/>
      <w:r w:rsidRPr="004873C2">
        <w:t>T</w:t>
      </w:r>
      <w:r w:rsidR="007759C9" w:rsidRPr="004873C2">
        <w:t>he</w:t>
      </w:r>
      <w:r w:rsidR="00A049AC" w:rsidRPr="004873C2">
        <w:t xml:space="preserve"> </w:t>
      </w:r>
      <w:r w:rsidR="00C35D0A">
        <w:t>Emergency Planning Committee (</w:t>
      </w:r>
      <w:r w:rsidR="000D7A76" w:rsidRPr="004873C2">
        <w:t>EPC</w:t>
      </w:r>
      <w:r w:rsidR="00C35D0A">
        <w:t>)</w:t>
      </w:r>
      <w:r w:rsidR="007F007E" w:rsidRPr="004873C2">
        <w:t xml:space="preserve"> and </w:t>
      </w:r>
      <w:r w:rsidR="00582E74" w:rsidRPr="004873C2">
        <w:t>its</w:t>
      </w:r>
      <w:r w:rsidR="007F007E" w:rsidRPr="004873C2">
        <w:t xml:space="preserve"> functions</w:t>
      </w:r>
      <w:bookmarkEnd w:id="45"/>
    </w:p>
    <w:p w14:paraId="74171677" w14:textId="2850A4B7" w:rsidR="008F4595" w:rsidRPr="00716074" w:rsidRDefault="008F4595" w:rsidP="00070627">
      <w:pPr>
        <w:pStyle w:val="Instruction"/>
      </w:pPr>
      <w:r>
        <w:t>[Use or adapt the following text.]</w:t>
      </w:r>
    </w:p>
    <w:p w14:paraId="65194594" w14:textId="421C5D65" w:rsidR="00012DE9" w:rsidRPr="004873C2" w:rsidRDefault="00012DE9" w:rsidP="00070627">
      <w:pPr>
        <w:pStyle w:val="Bulletblack"/>
      </w:pPr>
      <w:r w:rsidRPr="004873C2">
        <w:t xml:space="preserve">The </w:t>
      </w:r>
      <w:r w:rsidR="000D7A76" w:rsidRPr="004873C2">
        <w:t>EPC</w:t>
      </w:r>
      <w:r w:rsidRPr="004873C2">
        <w:t xml:space="preserve"> is responsible for:</w:t>
      </w:r>
    </w:p>
    <w:p w14:paraId="158F1A2E" w14:textId="1DAF769A" w:rsidR="00012DE9" w:rsidRPr="004873C2" w:rsidRDefault="00B32813" w:rsidP="00070627">
      <w:pPr>
        <w:pStyle w:val="Bulletblack2"/>
      </w:pPr>
      <w:r w:rsidRPr="004873C2">
        <w:t xml:space="preserve">developing </w:t>
      </w:r>
      <w:r w:rsidR="00012DE9" w:rsidRPr="004873C2">
        <w:t>emergency procedures</w:t>
      </w:r>
    </w:p>
    <w:p w14:paraId="6CF31B1D" w14:textId="0877B557" w:rsidR="00131483" w:rsidRPr="004873C2" w:rsidRDefault="00B32813" w:rsidP="00070627">
      <w:pPr>
        <w:pStyle w:val="Bulletblack2"/>
      </w:pPr>
      <w:r w:rsidRPr="004873C2">
        <w:t>e</w:t>
      </w:r>
      <w:r w:rsidR="001C4147" w:rsidRPr="004873C2">
        <w:t>nsuring that resources are provided to enable the development</w:t>
      </w:r>
      <w:r w:rsidR="00131483" w:rsidRPr="004873C2">
        <w:t xml:space="preserve"> and imple</w:t>
      </w:r>
      <w:r w:rsidR="00965576" w:rsidRPr="004873C2">
        <w:t>me</w:t>
      </w:r>
      <w:r w:rsidR="00131483" w:rsidRPr="004873C2">
        <w:t xml:space="preserve">ntation of the </w:t>
      </w:r>
      <w:r w:rsidR="005A6A7D">
        <w:t>Fire Evacuation Plan</w:t>
      </w:r>
      <w:r w:rsidRPr="004873C2">
        <w:t xml:space="preserve"> – resources </w:t>
      </w:r>
      <w:r w:rsidR="0017740A" w:rsidRPr="004873C2">
        <w:t xml:space="preserve">include </w:t>
      </w:r>
      <w:r w:rsidR="002A20D9" w:rsidRPr="004873C2">
        <w:t xml:space="preserve">time, finance, equipment </w:t>
      </w:r>
      <w:r w:rsidR="0032157A" w:rsidRPr="004873C2">
        <w:t>and personnel</w:t>
      </w:r>
    </w:p>
    <w:p w14:paraId="2DEC2144" w14:textId="7C44FD50" w:rsidR="00012DE9" w:rsidRPr="004873C2" w:rsidRDefault="00B32813" w:rsidP="00070627">
      <w:pPr>
        <w:pStyle w:val="Bulletblack2"/>
      </w:pPr>
      <w:r w:rsidRPr="004873C2">
        <w:t>i</w:t>
      </w:r>
      <w:r w:rsidR="00012DE9" w:rsidRPr="004873C2">
        <w:t xml:space="preserve">dentifying duties and responsibilities of </w:t>
      </w:r>
      <w:r w:rsidR="00556CE9" w:rsidRPr="004F6EE4">
        <w:rPr>
          <w:color w:val="auto"/>
        </w:rPr>
        <w:t xml:space="preserve">Emergency Control Organisation </w:t>
      </w:r>
      <w:r w:rsidR="00556CE9">
        <w:rPr>
          <w:color w:val="808080" w:themeColor="background1" w:themeShade="80"/>
        </w:rPr>
        <w:t>(</w:t>
      </w:r>
      <w:r w:rsidR="00012DE9" w:rsidRPr="00BF4088">
        <w:t>ECO</w:t>
      </w:r>
      <w:r w:rsidR="00556CE9">
        <w:t>)</w:t>
      </w:r>
      <w:r w:rsidR="00012DE9" w:rsidRPr="004873C2">
        <w:t xml:space="preserve"> positions</w:t>
      </w:r>
    </w:p>
    <w:p w14:paraId="581ECA83" w14:textId="38D64346" w:rsidR="00B632AB" w:rsidRPr="004873C2" w:rsidRDefault="00B32813" w:rsidP="00070627">
      <w:pPr>
        <w:pStyle w:val="Bulletblack2"/>
      </w:pPr>
      <w:r w:rsidRPr="004873C2">
        <w:t>a</w:t>
      </w:r>
      <w:r w:rsidR="00012DE9" w:rsidRPr="004873C2">
        <w:t>ppointing and training ECO members</w:t>
      </w:r>
      <w:r w:rsidR="00B632AB" w:rsidRPr="004873C2">
        <w:t xml:space="preserve"> and replacing ECO members when a position becomes vacant </w:t>
      </w:r>
    </w:p>
    <w:p w14:paraId="56C4FD47" w14:textId="0D08D961" w:rsidR="00012DE9" w:rsidRPr="004873C2" w:rsidRDefault="00B32813" w:rsidP="00070627">
      <w:pPr>
        <w:pStyle w:val="Bulletblack2"/>
      </w:pPr>
      <w:r w:rsidRPr="004873C2">
        <w:t>n</w:t>
      </w:r>
      <w:r w:rsidR="000310CE" w:rsidRPr="004873C2">
        <w:t xml:space="preserve">ominating a validity period </w:t>
      </w:r>
      <w:r w:rsidR="00250E2C" w:rsidRPr="004873C2">
        <w:t xml:space="preserve">for the </w:t>
      </w:r>
      <w:r w:rsidR="001E5632" w:rsidRPr="004873C2">
        <w:t xml:space="preserve">Fire Evacuation Plan </w:t>
      </w:r>
      <w:r w:rsidR="00250E2C" w:rsidRPr="004873C2">
        <w:t>and evacuation diagrams</w:t>
      </w:r>
      <w:r w:rsidRPr="004873C2">
        <w:t xml:space="preserve"> – the </w:t>
      </w:r>
      <w:r w:rsidR="00134A59" w:rsidRPr="004873C2">
        <w:t>validity period should not exceed 5 years</w:t>
      </w:r>
    </w:p>
    <w:p w14:paraId="5E3562E2" w14:textId="6A5D714D" w:rsidR="00012DE9" w:rsidRPr="004873C2" w:rsidRDefault="00B32813" w:rsidP="00070627">
      <w:pPr>
        <w:pStyle w:val="Bulletblack2"/>
      </w:pPr>
      <w:r w:rsidRPr="004873C2">
        <w:t>e</w:t>
      </w:r>
      <w:r w:rsidR="00012DE9" w:rsidRPr="004873C2">
        <w:t xml:space="preserve">nsuring skills retention activities are conducted and documented  </w:t>
      </w:r>
    </w:p>
    <w:p w14:paraId="6DA50D89" w14:textId="650DF8FC" w:rsidR="00012DE9" w:rsidRPr="004873C2" w:rsidRDefault="00B32813" w:rsidP="00070627">
      <w:pPr>
        <w:pStyle w:val="Bulletblack2"/>
      </w:pPr>
      <w:r w:rsidRPr="004873C2">
        <w:t>e</w:t>
      </w:r>
      <w:r w:rsidR="00012DE9" w:rsidRPr="004873C2">
        <w:t>nsuring that an up-to-date register of ECO members is maintained</w:t>
      </w:r>
    </w:p>
    <w:p w14:paraId="700522A0" w14:textId="09A64AF6" w:rsidR="00012DE9" w:rsidRPr="004873C2" w:rsidRDefault="00B32813" w:rsidP="00070627">
      <w:pPr>
        <w:pStyle w:val="Bulletblack2"/>
      </w:pPr>
      <w:r w:rsidRPr="004873C2">
        <w:t>e</w:t>
      </w:r>
      <w:r w:rsidR="00012DE9" w:rsidRPr="004873C2">
        <w:t xml:space="preserve">nsuring occupants are adequately aware of the </w:t>
      </w:r>
      <w:r w:rsidR="00317F12" w:rsidRPr="004873C2">
        <w:t>F</w:t>
      </w:r>
      <w:r w:rsidR="00E13064" w:rsidRPr="004873C2">
        <w:t xml:space="preserve">ire </w:t>
      </w:r>
      <w:r w:rsidR="00317F12" w:rsidRPr="004873C2">
        <w:t>E</w:t>
      </w:r>
      <w:r w:rsidR="00E13064" w:rsidRPr="004873C2">
        <w:t>vacuation</w:t>
      </w:r>
      <w:r w:rsidR="00012DE9" w:rsidRPr="004873C2">
        <w:t xml:space="preserve"> </w:t>
      </w:r>
      <w:r w:rsidR="00317F12" w:rsidRPr="004873C2">
        <w:t>P</w:t>
      </w:r>
      <w:r w:rsidR="00594C95" w:rsidRPr="004873C2">
        <w:t>lan</w:t>
      </w:r>
      <w:r w:rsidR="00012DE9" w:rsidRPr="004873C2">
        <w:t xml:space="preserve"> for the site</w:t>
      </w:r>
    </w:p>
    <w:p w14:paraId="100E36A9" w14:textId="7DB6E4FD" w:rsidR="00012DE9" w:rsidRPr="004873C2" w:rsidRDefault="00AD4B14" w:rsidP="00070627">
      <w:pPr>
        <w:pStyle w:val="Bulletblack2"/>
      </w:pPr>
      <w:r w:rsidRPr="004873C2">
        <w:t>c</w:t>
      </w:r>
      <w:r w:rsidR="00012DE9" w:rsidRPr="004873C2">
        <w:t xml:space="preserve">oordinating and overseeing the preparation and maintenance actions specified in </w:t>
      </w:r>
      <w:r w:rsidR="00B01F12" w:rsidRPr="004873C2">
        <w:t>th</w:t>
      </w:r>
      <w:r w:rsidR="00B01F12">
        <w:t>e</w:t>
      </w:r>
      <w:r w:rsidR="00B01F12" w:rsidRPr="004873C2">
        <w:t xml:space="preserve"> </w:t>
      </w:r>
      <w:r w:rsidR="00317F12" w:rsidRPr="004873C2">
        <w:t>F</w:t>
      </w:r>
      <w:r w:rsidR="00012DE9" w:rsidRPr="004873C2">
        <w:t xml:space="preserve">ire </w:t>
      </w:r>
      <w:r w:rsidR="00317F12" w:rsidRPr="004873C2">
        <w:t>E</w:t>
      </w:r>
      <w:r w:rsidR="00012DE9" w:rsidRPr="004873C2">
        <w:t xml:space="preserve">vacuation </w:t>
      </w:r>
      <w:r w:rsidR="00317F12" w:rsidRPr="004873C2">
        <w:t>P</w:t>
      </w:r>
      <w:r w:rsidR="00012DE9" w:rsidRPr="004873C2">
        <w:t>lan</w:t>
      </w:r>
    </w:p>
    <w:p w14:paraId="68E2D1AB" w14:textId="08CC2D37" w:rsidR="001F0CFF" w:rsidRPr="004873C2" w:rsidRDefault="00AD4B14" w:rsidP="00070627">
      <w:pPr>
        <w:pStyle w:val="Bulletblack2"/>
      </w:pPr>
      <w:r w:rsidRPr="004873C2">
        <w:t>e</w:t>
      </w:r>
      <w:r w:rsidR="00156F11" w:rsidRPr="004873C2">
        <w:t xml:space="preserve">stablishing strategies to ensure all occupants (including visitors) are </w:t>
      </w:r>
      <w:r w:rsidR="00B9791C" w:rsidRPr="004873C2">
        <w:t xml:space="preserve">made aware of the </w:t>
      </w:r>
      <w:r w:rsidR="00317F12" w:rsidRPr="004873C2">
        <w:t>F</w:t>
      </w:r>
      <w:r w:rsidR="00B9791C" w:rsidRPr="004873C2">
        <w:t xml:space="preserve">ire </w:t>
      </w:r>
      <w:r w:rsidR="00317F12" w:rsidRPr="004873C2">
        <w:t>E</w:t>
      </w:r>
      <w:r w:rsidR="00B9791C" w:rsidRPr="004873C2">
        <w:t xml:space="preserve">vacuation </w:t>
      </w:r>
      <w:r w:rsidR="00317F12" w:rsidRPr="004873C2">
        <w:t>P</w:t>
      </w:r>
      <w:r w:rsidR="00B9791C" w:rsidRPr="004873C2">
        <w:t>lan</w:t>
      </w:r>
    </w:p>
    <w:p w14:paraId="0C539F7B" w14:textId="450867B0" w:rsidR="00012DE9" w:rsidRPr="004873C2" w:rsidRDefault="00AD4B14" w:rsidP="00070627">
      <w:pPr>
        <w:pStyle w:val="Bulletblack2"/>
      </w:pPr>
      <w:r w:rsidRPr="004873C2">
        <w:t>c</w:t>
      </w:r>
      <w:r w:rsidR="00012DE9" w:rsidRPr="004873C2">
        <w:t>onducting exercises and debriefings</w:t>
      </w:r>
    </w:p>
    <w:p w14:paraId="7F19D9FE" w14:textId="6E7E9377" w:rsidR="00012DE9" w:rsidRPr="004873C2" w:rsidRDefault="00AD4B14" w:rsidP="00070627">
      <w:pPr>
        <w:pStyle w:val="Bulletblack2"/>
      </w:pPr>
      <w:r w:rsidRPr="004873C2">
        <w:t>r</w:t>
      </w:r>
      <w:r w:rsidR="00012DE9" w:rsidRPr="004873C2">
        <w:t>eviewing the plan to ensure it remains practical and current.</w:t>
      </w:r>
    </w:p>
    <w:p w14:paraId="273AF064" w14:textId="27FF451C" w:rsidR="008A2F92" w:rsidRPr="004873C2" w:rsidRDefault="008A2F92" w:rsidP="00070627">
      <w:pPr>
        <w:pStyle w:val="Heading3"/>
      </w:pPr>
      <w:bookmarkStart w:id="46" w:name="_Toc241404116"/>
      <w:bookmarkStart w:id="47" w:name="_Toc241404170"/>
      <w:bookmarkStart w:id="48" w:name="_Toc241664809"/>
      <w:bookmarkEnd w:id="46"/>
      <w:bookmarkEnd w:id="47"/>
      <w:r w:rsidRPr="004873C2">
        <w:t xml:space="preserve">Membership of </w:t>
      </w:r>
      <w:r w:rsidR="00A049AC" w:rsidRPr="004873C2">
        <w:t xml:space="preserve">the </w:t>
      </w:r>
      <w:r w:rsidR="005D6B56" w:rsidRPr="004873C2">
        <w:t>EPC</w:t>
      </w:r>
      <w:bookmarkEnd w:id="48"/>
    </w:p>
    <w:p w14:paraId="04DDB3BF" w14:textId="6A262BE0" w:rsidR="007A79EE" w:rsidRPr="004873C2" w:rsidRDefault="00EE59B2" w:rsidP="00070627">
      <w:pPr>
        <w:pStyle w:val="Instruction"/>
      </w:pPr>
      <w:r>
        <w:t>[Describe the c</w:t>
      </w:r>
      <w:r w:rsidR="007A79EE" w:rsidRPr="00BF4088">
        <w:t>omposition</w:t>
      </w:r>
      <w:r w:rsidR="007A79EE" w:rsidRPr="004873C2">
        <w:t xml:space="preserve"> of the EPC</w:t>
      </w:r>
      <w:r w:rsidR="00A049AC" w:rsidRPr="004873C2">
        <w:t>. Include</w:t>
      </w:r>
      <w:r w:rsidR="007A79EE" w:rsidRPr="004873C2">
        <w:t xml:space="preserve"> the positions of members, together with a summary of their roles and responsibilities in relation to emergency planning and preparedness</w:t>
      </w:r>
      <w:r w:rsidR="007A79EE" w:rsidRPr="00BF4088">
        <w:t>.</w:t>
      </w:r>
      <w:r>
        <w:t>]</w:t>
      </w:r>
    </w:p>
    <w:p w14:paraId="5B4BD9DC" w14:textId="6C8D61FC" w:rsidR="00853DF2" w:rsidRDefault="00853DF2" w:rsidP="00070627">
      <w:pPr>
        <w:pStyle w:val="Bulletblack"/>
      </w:pPr>
    </w:p>
    <w:p w14:paraId="12EA1F9C" w14:textId="54C0A061" w:rsidR="00A45273" w:rsidRPr="004873C2" w:rsidRDefault="00FE6A9E" w:rsidP="00070627">
      <w:pPr>
        <w:pStyle w:val="Heading3"/>
      </w:pPr>
      <w:bookmarkStart w:id="49" w:name="_Toc241664810"/>
      <w:r w:rsidRPr="004873C2">
        <w:t>T</w:t>
      </w:r>
      <w:r w:rsidR="007F007E" w:rsidRPr="004873C2">
        <w:t xml:space="preserve">he </w:t>
      </w:r>
      <w:r w:rsidR="00552715" w:rsidRPr="004873C2">
        <w:t>ECO</w:t>
      </w:r>
      <w:r w:rsidR="007F007E" w:rsidRPr="004873C2">
        <w:t xml:space="preserve"> </w:t>
      </w:r>
      <w:r w:rsidRPr="004873C2">
        <w:t>(</w:t>
      </w:r>
      <w:r w:rsidR="00552715" w:rsidRPr="004873C2">
        <w:t>W</w:t>
      </w:r>
      <w:r w:rsidR="00582E74" w:rsidRPr="004873C2">
        <w:t>ardens as a collective</w:t>
      </w:r>
      <w:r w:rsidRPr="004873C2">
        <w:t>)</w:t>
      </w:r>
      <w:bookmarkEnd w:id="49"/>
    </w:p>
    <w:p w14:paraId="344DCBF9" w14:textId="21A471AA" w:rsidR="00C45E0F" w:rsidRPr="00716074" w:rsidRDefault="00C45E0F" w:rsidP="00070627">
      <w:pPr>
        <w:pStyle w:val="Instruction"/>
      </w:pPr>
      <w:r>
        <w:t>[Use or adapt the following text.]</w:t>
      </w:r>
    </w:p>
    <w:p w14:paraId="2C46CA0B" w14:textId="5A2B0EEF" w:rsidR="00FE6A9E" w:rsidRPr="004873C2" w:rsidRDefault="00FE6A9E" w:rsidP="00070627">
      <w:pPr>
        <w:pStyle w:val="Bulletblack"/>
      </w:pPr>
      <w:r w:rsidRPr="004873C2">
        <w:lastRenderedPageBreak/>
        <w:t xml:space="preserve">The </w:t>
      </w:r>
      <w:r w:rsidR="00552715" w:rsidRPr="004873C2">
        <w:t>E</w:t>
      </w:r>
      <w:r w:rsidRPr="004873C2">
        <w:t xml:space="preserve">CO is responsible for implementing the procedures specified in this </w:t>
      </w:r>
      <w:r w:rsidR="00A049AC" w:rsidRPr="004873C2">
        <w:t>F</w:t>
      </w:r>
      <w:r w:rsidR="00B16B3B" w:rsidRPr="004873C2">
        <w:t xml:space="preserve">ire </w:t>
      </w:r>
      <w:r w:rsidR="00A049AC" w:rsidRPr="004873C2">
        <w:t>E</w:t>
      </w:r>
      <w:r w:rsidR="00B16B3B" w:rsidRPr="004873C2">
        <w:t>vacuation</w:t>
      </w:r>
      <w:r w:rsidRPr="004873C2">
        <w:t xml:space="preserve"> </w:t>
      </w:r>
      <w:r w:rsidR="00A049AC" w:rsidRPr="004873C2">
        <w:t>P</w:t>
      </w:r>
      <w:r w:rsidRPr="004873C2">
        <w:t xml:space="preserve">lan. In doing so, ECO will prioritise the protection of life safety over all other objectives. </w:t>
      </w:r>
    </w:p>
    <w:p w14:paraId="32C1C507" w14:textId="77777777" w:rsidR="00FE6A9E" w:rsidRPr="004873C2" w:rsidRDefault="00FE6A9E" w:rsidP="00070627">
      <w:pPr>
        <w:pStyle w:val="Bulletblack"/>
      </w:pPr>
      <w:r w:rsidRPr="004873C2">
        <w:t>The current ECO members are as specified below.</w:t>
      </w:r>
    </w:p>
    <w:p w14:paraId="13E3297F" w14:textId="7F612C07" w:rsidR="0039590C" w:rsidRPr="004873C2" w:rsidRDefault="00A45273" w:rsidP="00070627">
      <w:pPr>
        <w:pStyle w:val="Heading3"/>
      </w:pPr>
      <w:bookmarkStart w:id="50" w:name="_Toc241404119"/>
      <w:bookmarkStart w:id="51" w:name="_Toc241404173"/>
      <w:bookmarkStart w:id="52" w:name="_Toc241664811"/>
      <w:bookmarkEnd w:id="50"/>
      <w:bookmarkEnd w:id="51"/>
      <w:r w:rsidRPr="004873C2">
        <w:t>ECO</w:t>
      </w:r>
      <w:r w:rsidR="006518DA" w:rsidRPr="004873C2">
        <w:t xml:space="preserve"> roles and responsibilities</w:t>
      </w:r>
      <w:bookmarkEnd w:id="52"/>
    </w:p>
    <w:p w14:paraId="25DE9FB7" w14:textId="18138AA6" w:rsidR="00425130" w:rsidRDefault="00217113" w:rsidP="00070627">
      <w:pPr>
        <w:pStyle w:val="Instruction"/>
      </w:pPr>
      <w:r>
        <w:rPr>
          <w:rFonts w:eastAsia="Calibri"/>
        </w:rPr>
        <w:t>[</w:t>
      </w:r>
      <w:r w:rsidR="00AC5178">
        <w:t xml:space="preserve">Describe the </w:t>
      </w:r>
      <w:r w:rsidR="00AC5178" w:rsidRPr="00BF4088">
        <w:t xml:space="preserve">main roles or functions of the ECO members. </w:t>
      </w:r>
      <w:r w:rsidR="00FF067D">
        <w:t xml:space="preserve"> </w:t>
      </w:r>
      <w:r w:rsidR="00AC5178" w:rsidRPr="00BF4088">
        <w:t xml:space="preserve">This </w:t>
      </w:r>
      <w:r w:rsidR="00425130">
        <w:t xml:space="preserve">may be </w:t>
      </w:r>
      <w:r w:rsidR="00AC5178" w:rsidRPr="00BF4088">
        <w:t>different to the roles they are to perform during a</w:t>
      </w:r>
      <w:r w:rsidR="0032186A">
        <w:t xml:space="preserve"> </w:t>
      </w:r>
      <w:r w:rsidR="00AC5178" w:rsidRPr="00BF4088">
        <w:t>n</w:t>
      </w:r>
      <w:r w:rsidR="0032186A">
        <w:t>on-fire</w:t>
      </w:r>
      <w:r w:rsidR="00AC5178" w:rsidRPr="00BF4088">
        <w:t xml:space="preserve"> emergency</w:t>
      </w:r>
      <w:r w:rsidR="00467BC1">
        <w:t>.</w:t>
      </w:r>
    </w:p>
    <w:p w14:paraId="1DFB6D3A" w14:textId="55B16D44" w:rsidR="00A049AC" w:rsidRPr="004873C2" w:rsidRDefault="00A049AC" w:rsidP="00070627">
      <w:pPr>
        <w:pStyle w:val="Instruction"/>
      </w:pPr>
      <w:r w:rsidRPr="004873C2">
        <w:t xml:space="preserve">Depending on the size and complexity of your premises, not all the roles referred to below may be needed. </w:t>
      </w:r>
      <w:r w:rsidR="00FF067D">
        <w:t xml:space="preserve"> </w:t>
      </w:r>
      <w:r w:rsidRPr="004873C2">
        <w:t xml:space="preserve">Alternatively, there may be a need for additional roles, for example, a Communications Officer or First Aid Officer. </w:t>
      </w:r>
      <w:r w:rsidR="00FF067D">
        <w:t xml:space="preserve"> </w:t>
      </w:r>
      <w:r w:rsidRPr="004873C2">
        <w:t>We suggest that roles are allocated to positions to allow for continuity during absences</w:t>
      </w:r>
      <w:r w:rsidRPr="00BF4088">
        <w:rPr>
          <w:rFonts w:eastAsia="Calibri"/>
        </w:rPr>
        <w:t>.</w:t>
      </w:r>
      <w:r w:rsidR="0032186A">
        <w:rPr>
          <w:rFonts w:eastAsia="Calibri"/>
        </w:rPr>
        <w:t>]</w:t>
      </w:r>
    </w:p>
    <w:p w14:paraId="05409D72" w14:textId="7D4BD433" w:rsidR="00FE6A9E" w:rsidRPr="004873C2" w:rsidRDefault="00FE6A9E" w:rsidP="00070627">
      <w:pPr>
        <w:pStyle w:val="Heading4"/>
      </w:pPr>
      <w:r w:rsidRPr="004873C2">
        <w:t>Chief Warden</w:t>
      </w:r>
    </w:p>
    <w:p w14:paraId="2B6D4BDC" w14:textId="11353A2C" w:rsidR="00AE0A3F" w:rsidRPr="0019222B" w:rsidRDefault="00FC0F5B" w:rsidP="00070627">
      <w:pPr>
        <w:pStyle w:val="Instruction"/>
      </w:pPr>
      <w:r>
        <w:rPr>
          <w:rFonts w:eastAsia="Times New Roman"/>
        </w:rPr>
        <w:t>[Adapt the text below.</w:t>
      </w:r>
      <w:r w:rsidR="005A36F1">
        <w:rPr>
          <w:rFonts w:eastAsia="Times New Roman"/>
        </w:rPr>
        <w:t xml:space="preserve"> </w:t>
      </w:r>
      <w:r w:rsidR="009E26FA">
        <w:rPr>
          <w:rFonts w:eastAsia="Times New Roman"/>
        </w:rPr>
        <w:t xml:space="preserve"> </w:t>
      </w:r>
      <w:r w:rsidR="005A36F1" w:rsidRPr="004873C2">
        <w:t>Choose the option (Area or Floor) most appropriate to your premises; this depends on whether your premises is divided into areas or floors – delete any references to the option not applicable</w:t>
      </w:r>
      <w:r>
        <w:rPr>
          <w:rFonts w:eastAsia="Times New Roman"/>
        </w:rPr>
        <w:t>]</w:t>
      </w:r>
    </w:p>
    <w:p w14:paraId="1AE4E094" w14:textId="77777777" w:rsidR="00FE6A9E" w:rsidRPr="004873C2" w:rsidRDefault="00FE6A9E" w:rsidP="00070627">
      <w:pPr>
        <w:pStyle w:val="Bulletblack"/>
      </w:pPr>
      <w:r w:rsidRPr="004873C2">
        <w:t>The Chief Warden is responsible for:</w:t>
      </w:r>
    </w:p>
    <w:p w14:paraId="59885027" w14:textId="1D740D35" w:rsidR="00FE6A9E" w:rsidRPr="004873C2" w:rsidRDefault="00657EC5" w:rsidP="00070627">
      <w:pPr>
        <w:pStyle w:val="Bulletblack2"/>
      </w:pPr>
      <w:r w:rsidRPr="004873C2">
        <w:t>a</w:t>
      </w:r>
      <w:r w:rsidR="00FE6A9E" w:rsidRPr="004873C2">
        <w:t>scertaining the nature of the emergency and determining the appropriate actions</w:t>
      </w:r>
    </w:p>
    <w:p w14:paraId="5D77BF75" w14:textId="079168BE" w:rsidR="00FE6A9E" w:rsidRPr="004873C2" w:rsidRDefault="00657EC5" w:rsidP="00070627">
      <w:pPr>
        <w:pStyle w:val="Bulletblack2"/>
      </w:pPr>
      <w:r w:rsidRPr="004873C2">
        <w:t>e</w:t>
      </w:r>
      <w:r w:rsidR="00FE6A9E" w:rsidRPr="004873C2">
        <w:t xml:space="preserve">nsuring emergency services are notified </w:t>
      </w:r>
    </w:p>
    <w:p w14:paraId="55F8DCCB" w14:textId="76287FD8" w:rsidR="00FE6A9E" w:rsidRPr="004873C2" w:rsidRDefault="00657EC5" w:rsidP="00070627">
      <w:pPr>
        <w:pStyle w:val="Bulletblack2"/>
      </w:pPr>
      <w:r w:rsidRPr="004873C2">
        <w:t xml:space="preserve">ensuring </w:t>
      </w:r>
      <w:r w:rsidR="00FE6A9E" w:rsidRPr="004F6EE4">
        <w:rPr>
          <w:color w:val="auto"/>
        </w:rPr>
        <w:t xml:space="preserve">Area </w:t>
      </w:r>
      <w:r w:rsidR="002954F1" w:rsidRPr="004F6EE4">
        <w:rPr>
          <w:color w:val="auto"/>
        </w:rPr>
        <w:t xml:space="preserve">or Floor </w:t>
      </w:r>
      <w:r w:rsidR="00FE6A9E" w:rsidRPr="004F6EE4">
        <w:rPr>
          <w:color w:val="auto"/>
        </w:rPr>
        <w:t xml:space="preserve">Wardens </w:t>
      </w:r>
      <w:r w:rsidR="00FE6A9E" w:rsidRPr="004873C2">
        <w:t>are aware of the situation</w:t>
      </w:r>
    </w:p>
    <w:p w14:paraId="473B4A29" w14:textId="2301F6C9" w:rsidR="00FE6A9E" w:rsidRPr="004873C2" w:rsidRDefault="00657EC5" w:rsidP="00070627">
      <w:pPr>
        <w:pStyle w:val="Bulletblack2"/>
      </w:pPr>
      <w:r w:rsidRPr="004873C2">
        <w:t xml:space="preserve">initiating </w:t>
      </w:r>
      <w:r w:rsidR="00FE6A9E" w:rsidRPr="004873C2">
        <w:t>and oversee</w:t>
      </w:r>
      <w:r w:rsidRPr="004873C2">
        <w:t>ing</w:t>
      </w:r>
      <w:r w:rsidR="00C002C5" w:rsidRPr="004873C2">
        <w:t xml:space="preserve"> the </w:t>
      </w:r>
      <w:r w:rsidR="00FE6A9E" w:rsidRPr="004873C2">
        <w:t>emergency response procedures</w:t>
      </w:r>
    </w:p>
    <w:p w14:paraId="4898EEBF" w14:textId="50A5CB6B" w:rsidR="00FE6A9E" w:rsidRPr="004873C2" w:rsidRDefault="00657EC5" w:rsidP="00070627">
      <w:pPr>
        <w:pStyle w:val="Bulletblack2"/>
      </w:pPr>
      <w:r w:rsidRPr="004873C2">
        <w:t xml:space="preserve">advising </w:t>
      </w:r>
      <w:r w:rsidR="00FE6A9E" w:rsidRPr="004873C2">
        <w:t>emergency services upon their arrival at the site</w:t>
      </w:r>
    </w:p>
    <w:p w14:paraId="2E0BE5C9" w14:textId="6AC505BA" w:rsidR="00FE6A9E" w:rsidRPr="004873C2" w:rsidRDefault="00657EC5" w:rsidP="00070627">
      <w:pPr>
        <w:pStyle w:val="Bulletblack2"/>
      </w:pPr>
      <w:r w:rsidRPr="004873C2">
        <w:t xml:space="preserve">maintaining </w:t>
      </w:r>
      <w:r w:rsidR="00FE6A9E" w:rsidRPr="004873C2">
        <w:t xml:space="preserve">a log of events </w:t>
      </w:r>
    </w:p>
    <w:p w14:paraId="197B260A" w14:textId="0ED889BF" w:rsidR="00FE6A9E" w:rsidRPr="004873C2" w:rsidRDefault="00657EC5" w:rsidP="00070627">
      <w:pPr>
        <w:pStyle w:val="Bulletblack2"/>
      </w:pPr>
      <w:r w:rsidRPr="004873C2">
        <w:t xml:space="preserve">participating </w:t>
      </w:r>
      <w:r w:rsidR="00FE6A9E" w:rsidRPr="004873C2">
        <w:t>in training and exercises as required by the EPC.</w:t>
      </w:r>
    </w:p>
    <w:p w14:paraId="246F1531" w14:textId="77777777" w:rsidR="00FE6A9E" w:rsidRPr="004873C2" w:rsidRDefault="00FE6A9E" w:rsidP="00070627">
      <w:pPr>
        <w:pStyle w:val="Heading4"/>
      </w:pPr>
      <w:r w:rsidRPr="004873C2">
        <w:t>Deputy Chief Warden</w:t>
      </w:r>
    </w:p>
    <w:p w14:paraId="6215E0C3" w14:textId="77777777" w:rsidR="00FC0F5B" w:rsidRPr="006D5750" w:rsidRDefault="00FC0F5B" w:rsidP="00070627">
      <w:pPr>
        <w:pStyle w:val="Instruction"/>
      </w:pPr>
      <w:r>
        <w:rPr>
          <w:rFonts w:eastAsia="Times New Roman"/>
        </w:rPr>
        <w:t>[Adapt the text below.]</w:t>
      </w:r>
    </w:p>
    <w:p w14:paraId="548CBE2F" w14:textId="543AD66E" w:rsidR="00FE6A9E" w:rsidRPr="004873C2" w:rsidRDefault="00FE6A9E" w:rsidP="00070627">
      <w:pPr>
        <w:pStyle w:val="Bulletblack"/>
      </w:pPr>
      <w:r w:rsidRPr="004873C2">
        <w:t xml:space="preserve">The Deputy </w:t>
      </w:r>
      <w:r w:rsidR="00657EC5" w:rsidRPr="004873C2">
        <w:t xml:space="preserve">Chief </w:t>
      </w:r>
      <w:r w:rsidRPr="004873C2">
        <w:t>Warden is responsible for:</w:t>
      </w:r>
    </w:p>
    <w:p w14:paraId="3668F28F" w14:textId="57A4E989" w:rsidR="00FE6A9E" w:rsidRPr="004873C2" w:rsidRDefault="00657EC5" w:rsidP="00070627">
      <w:pPr>
        <w:pStyle w:val="Bulletblack2"/>
      </w:pPr>
      <w:r w:rsidRPr="004873C2">
        <w:t xml:space="preserve">assuming </w:t>
      </w:r>
      <w:r w:rsidR="00FE6A9E" w:rsidRPr="004873C2">
        <w:t xml:space="preserve">the responsibilities normally carried out by the Chief Warden if the Chief Warden is unavailable </w:t>
      </w:r>
    </w:p>
    <w:p w14:paraId="732E177C" w14:textId="510DCD25" w:rsidR="00FE6A9E" w:rsidRPr="004873C2" w:rsidRDefault="00657EC5" w:rsidP="00070627">
      <w:pPr>
        <w:pStyle w:val="Bulletblack2"/>
      </w:pPr>
      <w:r w:rsidRPr="004873C2">
        <w:t xml:space="preserve">assisting </w:t>
      </w:r>
      <w:r w:rsidR="00FE6A9E" w:rsidRPr="004873C2">
        <w:t xml:space="preserve">the Chief Warden as required </w:t>
      </w:r>
    </w:p>
    <w:p w14:paraId="4A47F173" w14:textId="768B1871" w:rsidR="00FE6A9E" w:rsidRPr="004873C2" w:rsidRDefault="00657EC5" w:rsidP="00070627">
      <w:pPr>
        <w:pStyle w:val="Bulletblack2"/>
      </w:pPr>
      <w:r w:rsidRPr="004873C2">
        <w:t xml:space="preserve">participating </w:t>
      </w:r>
      <w:r w:rsidR="00FE6A9E" w:rsidRPr="004873C2">
        <w:t>in training and exercises as required by the EPC.</w:t>
      </w:r>
    </w:p>
    <w:p w14:paraId="3B36344A" w14:textId="56BBAA38" w:rsidR="00D37C0C" w:rsidRDefault="00FE6A9E" w:rsidP="00070627">
      <w:pPr>
        <w:pStyle w:val="Heading4"/>
      </w:pPr>
      <w:r w:rsidRPr="004873C2">
        <w:t xml:space="preserve">Area </w:t>
      </w:r>
      <w:r w:rsidR="002538CC" w:rsidRPr="004873C2">
        <w:t xml:space="preserve">or Floor </w:t>
      </w:r>
      <w:r w:rsidRPr="004873C2">
        <w:t>Warden</w:t>
      </w:r>
      <w:r w:rsidR="002538CC" w:rsidRPr="004873C2">
        <w:t xml:space="preserve"> </w:t>
      </w:r>
    </w:p>
    <w:p w14:paraId="450696ED" w14:textId="42056660" w:rsidR="00FE6A9E" w:rsidRPr="004873C2" w:rsidRDefault="00D37C0C" w:rsidP="00070627">
      <w:pPr>
        <w:pStyle w:val="Instruction"/>
      </w:pPr>
      <w:r>
        <w:rPr>
          <w:rFonts w:eastAsia="Times New Roman"/>
        </w:rPr>
        <w:t>[</w:t>
      </w:r>
      <w:r w:rsidR="00FC0F5B">
        <w:rPr>
          <w:rFonts w:eastAsia="Times New Roman"/>
        </w:rPr>
        <w:t>Adapt the text below.</w:t>
      </w:r>
      <w:r w:rsidR="00FC0F5B" w:rsidRPr="00BF4088">
        <w:rPr>
          <w:rFonts w:eastAsia="Times New Roman"/>
        </w:rPr>
        <w:t xml:space="preserve"> </w:t>
      </w:r>
      <w:r w:rsidR="009E26FA">
        <w:rPr>
          <w:rFonts w:eastAsia="Times New Roman"/>
        </w:rPr>
        <w:t xml:space="preserve"> </w:t>
      </w:r>
      <w:r w:rsidR="00F34857">
        <w:t>Choose</w:t>
      </w:r>
      <w:r w:rsidR="002538CC" w:rsidRPr="004873C2">
        <w:t xml:space="preserve"> the option</w:t>
      </w:r>
      <w:r w:rsidR="00CE3EE1" w:rsidRPr="004873C2">
        <w:t xml:space="preserve"> (Area or Floor)</w:t>
      </w:r>
      <w:r w:rsidR="002538CC" w:rsidRPr="004873C2">
        <w:t xml:space="preserve"> most appropriate to your </w:t>
      </w:r>
      <w:r w:rsidR="00CE3EE1" w:rsidRPr="004873C2">
        <w:t>premises;</w:t>
      </w:r>
      <w:r w:rsidR="00691926" w:rsidRPr="004873C2">
        <w:t xml:space="preserve"> </w:t>
      </w:r>
      <w:r w:rsidR="002752A8" w:rsidRPr="004873C2">
        <w:t xml:space="preserve">this depends on </w:t>
      </w:r>
      <w:r w:rsidR="00317F12" w:rsidRPr="004873C2">
        <w:t xml:space="preserve">whether </w:t>
      </w:r>
      <w:r w:rsidR="0051712C" w:rsidRPr="004873C2">
        <w:t>your premises is divided into areas or floors</w:t>
      </w:r>
      <w:r w:rsidR="00317F12" w:rsidRPr="004873C2">
        <w:t xml:space="preserve"> – </w:t>
      </w:r>
      <w:r w:rsidR="00CE3EE1" w:rsidRPr="004873C2">
        <w:t xml:space="preserve">delete </w:t>
      </w:r>
      <w:r w:rsidR="00691926" w:rsidRPr="004873C2">
        <w:t>any references to the option not applicable</w:t>
      </w:r>
      <w:r w:rsidR="00626DEE">
        <w:rPr>
          <w:rFonts w:eastAsia="Times New Roman"/>
        </w:rPr>
        <w:t>]</w:t>
      </w:r>
    </w:p>
    <w:p w14:paraId="28D8ED3F" w14:textId="04B87CA1" w:rsidR="00FE6A9E" w:rsidRPr="004873C2" w:rsidRDefault="00FE6A9E" w:rsidP="00070627">
      <w:pPr>
        <w:pStyle w:val="Bulletblack"/>
      </w:pPr>
      <w:r w:rsidRPr="004873C2">
        <w:t xml:space="preserve">The Area </w:t>
      </w:r>
      <w:r w:rsidR="002538CC" w:rsidRPr="004873C2">
        <w:t xml:space="preserve">or Floor </w:t>
      </w:r>
      <w:r w:rsidRPr="004873C2">
        <w:t>Warden is responsible for:</w:t>
      </w:r>
    </w:p>
    <w:p w14:paraId="251259FD" w14:textId="69DF9752" w:rsidR="00FE6A9E" w:rsidRPr="004873C2" w:rsidRDefault="00CE3EE1" w:rsidP="00070627">
      <w:pPr>
        <w:pStyle w:val="Bulletblack2"/>
      </w:pPr>
      <w:r w:rsidRPr="004873C2">
        <w:lastRenderedPageBreak/>
        <w:t>i</w:t>
      </w:r>
      <w:r w:rsidR="00FE6A9E" w:rsidRPr="004873C2">
        <w:t xml:space="preserve">mplementing fire evacuation procedures for their </w:t>
      </w:r>
      <w:r w:rsidR="002B6366">
        <w:t>A</w:t>
      </w:r>
      <w:r w:rsidR="00FE6A9E" w:rsidRPr="004873C2">
        <w:t xml:space="preserve">rea </w:t>
      </w:r>
      <w:r w:rsidR="00691926" w:rsidRPr="004873C2">
        <w:t xml:space="preserve">or </w:t>
      </w:r>
      <w:r w:rsidR="002B6366">
        <w:t>F</w:t>
      </w:r>
      <w:r w:rsidR="00691926" w:rsidRPr="004873C2">
        <w:t xml:space="preserve">loor </w:t>
      </w:r>
      <w:r w:rsidR="00FE6A9E" w:rsidRPr="004873C2">
        <w:t>as instructed by the Chief Warden</w:t>
      </w:r>
    </w:p>
    <w:p w14:paraId="4C12F90E" w14:textId="0C0EE135" w:rsidR="00FE6A9E" w:rsidRPr="004873C2" w:rsidRDefault="00CE3EE1" w:rsidP="00070627">
      <w:pPr>
        <w:pStyle w:val="Bulletblack2"/>
      </w:pPr>
      <w:r w:rsidRPr="004873C2">
        <w:t xml:space="preserve">directing </w:t>
      </w:r>
      <w:r w:rsidR="00FE6A9E" w:rsidRPr="004873C2">
        <w:t>Wardens within their area</w:t>
      </w:r>
      <w:r w:rsidR="001754D1" w:rsidRPr="004873C2">
        <w:t xml:space="preserve"> to </w:t>
      </w:r>
      <w:r w:rsidR="00D66B3C" w:rsidRPr="004873C2">
        <w:t>check for any abnormal situation</w:t>
      </w:r>
      <w:r w:rsidR="00FE6A9E" w:rsidRPr="004873C2">
        <w:t xml:space="preserve"> </w:t>
      </w:r>
    </w:p>
    <w:p w14:paraId="0EE96621" w14:textId="55A3AAE8" w:rsidR="00FE6A9E" w:rsidRPr="004873C2" w:rsidRDefault="00CE3EE1" w:rsidP="00070627">
      <w:pPr>
        <w:pStyle w:val="Bulletblack2"/>
      </w:pPr>
      <w:r w:rsidRPr="004873C2">
        <w:t xml:space="preserve">reporting </w:t>
      </w:r>
      <w:r w:rsidR="00FE6A9E" w:rsidRPr="004873C2">
        <w:t xml:space="preserve">to the Chief Warden on the current situation and completion of tasks </w:t>
      </w:r>
    </w:p>
    <w:p w14:paraId="730CA020" w14:textId="746FBB75" w:rsidR="00990DB0" w:rsidRPr="004873C2" w:rsidRDefault="00CE3EE1" w:rsidP="00070627">
      <w:pPr>
        <w:pStyle w:val="Bulletblack2"/>
      </w:pPr>
      <w:r w:rsidRPr="004873C2">
        <w:t xml:space="preserve">commencing </w:t>
      </w:r>
      <w:r w:rsidR="00990DB0" w:rsidRPr="004873C2">
        <w:t xml:space="preserve">an evacuation if </w:t>
      </w:r>
      <w:r w:rsidR="00F471E8" w:rsidRPr="004873C2">
        <w:t>the circumstances in their area warrant this</w:t>
      </w:r>
    </w:p>
    <w:p w14:paraId="054229A7" w14:textId="00EA6270" w:rsidR="00F471E8" w:rsidRPr="004873C2" w:rsidRDefault="00CE3EE1" w:rsidP="00070627">
      <w:pPr>
        <w:pStyle w:val="Bulletblack2"/>
      </w:pPr>
      <w:r w:rsidRPr="004873C2">
        <w:t xml:space="preserve">communicating </w:t>
      </w:r>
      <w:r w:rsidR="00F471E8" w:rsidRPr="004873C2">
        <w:t xml:space="preserve">with </w:t>
      </w:r>
      <w:r w:rsidR="00FA1A9F" w:rsidRPr="004873C2">
        <w:t>the</w:t>
      </w:r>
      <w:r w:rsidR="00F471E8" w:rsidRPr="004873C2">
        <w:t xml:space="preserve"> Chief Warden </w:t>
      </w:r>
      <w:r w:rsidR="00FA1A9F" w:rsidRPr="004873C2">
        <w:t>and act</w:t>
      </w:r>
      <w:r w:rsidRPr="004873C2">
        <w:t>ing</w:t>
      </w:r>
      <w:r w:rsidR="00FA1A9F" w:rsidRPr="004873C2">
        <w:t xml:space="preserve"> on their instructions</w:t>
      </w:r>
    </w:p>
    <w:p w14:paraId="543B2459" w14:textId="57072755" w:rsidR="00FA1A9F" w:rsidRPr="004873C2" w:rsidRDefault="00830F9C" w:rsidP="00070627">
      <w:pPr>
        <w:pStyle w:val="Bulletblack2"/>
      </w:pPr>
      <w:r w:rsidRPr="004873C2">
        <w:t>co</w:t>
      </w:r>
      <w:r w:rsidR="00502F3F" w:rsidRPr="004873C2">
        <w:t>-</w:t>
      </w:r>
      <w:r w:rsidR="00FA1A9F" w:rsidRPr="004873C2">
        <w:t>opt</w:t>
      </w:r>
      <w:r w:rsidR="00CE3EE1" w:rsidRPr="004873C2">
        <w:t>ing</w:t>
      </w:r>
      <w:r w:rsidR="00502F3F" w:rsidRPr="004873C2">
        <w:t xml:space="preserve"> persons as required to assist a warden </w:t>
      </w:r>
      <w:r w:rsidR="001849FD" w:rsidRPr="004873C2">
        <w:t>during</w:t>
      </w:r>
      <w:r w:rsidR="00502F3F" w:rsidRPr="004873C2">
        <w:t xml:space="preserve"> an emergency </w:t>
      </w:r>
      <w:r w:rsidR="00FA1A9F" w:rsidRPr="004873C2">
        <w:t xml:space="preserve"> </w:t>
      </w:r>
    </w:p>
    <w:p w14:paraId="4D5BD9E5" w14:textId="487CD62C" w:rsidR="001B00A1" w:rsidRPr="004873C2" w:rsidRDefault="00830F9C" w:rsidP="00070627">
      <w:pPr>
        <w:pStyle w:val="Bulletblack2"/>
      </w:pPr>
      <w:r w:rsidRPr="004873C2">
        <w:t xml:space="preserve">confirming </w:t>
      </w:r>
      <w:r w:rsidR="001B00A1" w:rsidRPr="004873C2">
        <w:t>warden activities have been completed an</w:t>
      </w:r>
      <w:r w:rsidRPr="004873C2">
        <w:t>d</w:t>
      </w:r>
      <w:r w:rsidR="001B00A1" w:rsidRPr="004873C2">
        <w:t xml:space="preserve"> report</w:t>
      </w:r>
      <w:r w:rsidRPr="004873C2">
        <w:t>ed</w:t>
      </w:r>
      <w:r w:rsidR="001B00A1" w:rsidRPr="004873C2">
        <w:t xml:space="preserve"> to the Chief Warden.</w:t>
      </w:r>
    </w:p>
    <w:p w14:paraId="2AFFC3E0" w14:textId="142C6A7F" w:rsidR="00FE6A9E" w:rsidRPr="004873C2" w:rsidRDefault="00830F9C" w:rsidP="00070627">
      <w:pPr>
        <w:pStyle w:val="Bulletblack2"/>
      </w:pPr>
      <w:r w:rsidRPr="004873C2">
        <w:t xml:space="preserve">participating </w:t>
      </w:r>
      <w:r w:rsidR="00FE6A9E" w:rsidRPr="004873C2">
        <w:t>in training and exercises as required by the EPC.</w:t>
      </w:r>
    </w:p>
    <w:p w14:paraId="310A3195" w14:textId="77777777" w:rsidR="00FE6A9E" w:rsidRPr="004873C2" w:rsidRDefault="00FE6A9E" w:rsidP="00070627">
      <w:pPr>
        <w:pStyle w:val="Heading4"/>
      </w:pPr>
      <w:r w:rsidRPr="004873C2">
        <w:t>Warden</w:t>
      </w:r>
    </w:p>
    <w:p w14:paraId="6B480C7C" w14:textId="3ACF2047" w:rsidR="00FC0F5B" w:rsidRPr="0019222B" w:rsidRDefault="00FC0F5B" w:rsidP="00070627">
      <w:pPr>
        <w:pStyle w:val="Instruction"/>
      </w:pPr>
      <w:r>
        <w:rPr>
          <w:rFonts w:eastAsia="Times New Roman"/>
        </w:rPr>
        <w:t>[Adapt the text below.</w:t>
      </w:r>
      <w:r w:rsidR="00AD663D">
        <w:rPr>
          <w:rFonts w:eastAsia="Times New Roman"/>
        </w:rPr>
        <w:t xml:space="preserve"> </w:t>
      </w:r>
      <w:r w:rsidR="00AD663D" w:rsidRPr="004873C2">
        <w:t>Choose the option (Area or Floor) most appropriate to your premises; this depends on whether your premises is divided into areas or floors – delete any references to the option not applicable</w:t>
      </w:r>
      <w:r w:rsidR="00AD663D">
        <w:rPr>
          <w:rFonts w:eastAsia="Times New Roman"/>
        </w:rPr>
        <w:t>]</w:t>
      </w:r>
    </w:p>
    <w:p w14:paraId="6F1CE65C" w14:textId="06664DEB" w:rsidR="00FE6A9E" w:rsidRPr="004873C2" w:rsidRDefault="00FE6A9E" w:rsidP="00070627">
      <w:pPr>
        <w:pStyle w:val="Bulletblack"/>
      </w:pPr>
      <w:r w:rsidRPr="004873C2">
        <w:t>Warden</w:t>
      </w:r>
      <w:r w:rsidR="00CE20F4" w:rsidRPr="004873C2">
        <w:t>s</w:t>
      </w:r>
      <w:r w:rsidRPr="004873C2">
        <w:t xml:space="preserve"> </w:t>
      </w:r>
      <w:r w:rsidR="00CE20F4" w:rsidRPr="004873C2">
        <w:t>are</w:t>
      </w:r>
      <w:r w:rsidRPr="004873C2">
        <w:t xml:space="preserve"> responsible for:</w:t>
      </w:r>
    </w:p>
    <w:p w14:paraId="42BE5155" w14:textId="0BC89997" w:rsidR="00FE6A9E" w:rsidRPr="004873C2" w:rsidRDefault="00513F87" w:rsidP="00070627">
      <w:pPr>
        <w:pStyle w:val="Bulletblack2"/>
      </w:pPr>
      <w:r w:rsidRPr="004873C2">
        <w:t xml:space="preserve">assuming </w:t>
      </w:r>
      <w:r w:rsidR="00FE6A9E" w:rsidRPr="004873C2">
        <w:t xml:space="preserve">the responsibilities normally carried out by the </w:t>
      </w:r>
      <w:r w:rsidR="00FE6A9E" w:rsidRPr="004F6EE4">
        <w:rPr>
          <w:color w:val="auto"/>
        </w:rPr>
        <w:t xml:space="preserve">Area </w:t>
      </w:r>
      <w:r w:rsidR="00406FC6" w:rsidRPr="004F6EE4">
        <w:rPr>
          <w:color w:val="auto"/>
        </w:rPr>
        <w:t xml:space="preserve">or </w:t>
      </w:r>
      <w:r w:rsidRPr="004F6EE4">
        <w:rPr>
          <w:color w:val="auto"/>
        </w:rPr>
        <w:t>F</w:t>
      </w:r>
      <w:r w:rsidR="00406FC6" w:rsidRPr="004F6EE4">
        <w:rPr>
          <w:color w:val="auto"/>
        </w:rPr>
        <w:t xml:space="preserve">loor </w:t>
      </w:r>
      <w:r w:rsidR="006A6A3F" w:rsidRPr="004F6EE4">
        <w:rPr>
          <w:color w:val="auto"/>
        </w:rPr>
        <w:t>Warden</w:t>
      </w:r>
      <w:r w:rsidR="006A6A3F" w:rsidRPr="004873C2">
        <w:t xml:space="preserve"> if</w:t>
      </w:r>
      <w:r w:rsidR="00FE6A9E" w:rsidRPr="004873C2">
        <w:t xml:space="preserve"> </w:t>
      </w:r>
      <w:r w:rsidR="00DE57A1" w:rsidRPr="004873C2">
        <w:t>they are not available</w:t>
      </w:r>
      <w:r w:rsidR="00FE6A9E" w:rsidRPr="004873C2">
        <w:t xml:space="preserve"> </w:t>
      </w:r>
    </w:p>
    <w:p w14:paraId="1A42F1BD" w14:textId="2F88DD20" w:rsidR="00FE6A9E" w:rsidRPr="004873C2" w:rsidRDefault="00513F87" w:rsidP="00070627">
      <w:pPr>
        <w:pStyle w:val="Bulletblack2"/>
      </w:pPr>
      <w:r w:rsidRPr="004873C2">
        <w:t>i</w:t>
      </w:r>
      <w:r w:rsidR="00FE6A9E" w:rsidRPr="004873C2">
        <w:t xml:space="preserve">mplementing fire evacuation procedures for their </w:t>
      </w:r>
      <w:r w:rsidR="00B037B7">
        <w:t>a</w:t>
      </w:r>
      <w:r w:rsidR="00FE6A9E" w:rsidRPr="004873C2">
        <w:t xml:space="preserve">rea </w:t>
      </w:r>
      <w:r w:rsidRPr="004873C2">
        <w:t xml:space="preserve">or </w:t>
      </w:r>
      <w:r w:rsidR="00B037B7">
        <w:t>f</w:t>
      </w:r>
      <w:r w:rsidRPr="004873C2">
        <w:t xml:space="preserve">loor </w:t>
      </w:r>
      <w:r w:rsidR="00FE6A9E" w:rsidRPr="004873C2">
        <w:t xml:space="preserve">as instructed by the relevant </w:t>
      </w:r>
      <w:r w:rsidR="00FE6A9E" w:rsidRPr="004F6EE4">
        <w:rPr>
          <w:color w:val="auto"/>
        </w:rPr>
        <w:t xml:space="preserve">Area </w:t>
      </w:r>
      <w:r w:rsidR="00691926" w:rsidRPr="004F6EE4">
        <w:rPr>
          <w:color w:val="auto"/>
        </w:rPr>
        <w:t xml:space="preserve">or Floor </w:t>
      </w:r>
      <w:r w:rsidR="00FE6A9E" w:rsidRPr="004F6EE4">
        <w:rPr>
          <w:color w:val="auto"/>
        </w:rPr>
        <w:t>Warden</w:t>
      </w:r>
    </w:p>
    <w:p w14:paraId="48274FA1" w14:textId="6E84B99D" w:rsidR="006B11D1" w:rsidRPr="004873C2" w:rsidRDefault="00513F87" w:rsidP="00070627">
      <w:pPr>
        <w:pStyle w:val="Bulletblack2"/>
      </w:pPr>
      <w:r w:rsidRPr="004873C2">
        <w:t xml:space="preserve">closing </w:t>
      </w:r>
      <w:r w:rsidR="006B11D1" w:rsidRPr="004873C2">
        <w:t>all doors and windows (if safe to do so)</w:t>
      </w:r>
    </w:p>
    <w:p w14:paraId="5927B45D" w14:textId="210A158D" w:rsidR="00313B9D" w:rsidRPr="004873C2" w:rsidRDefault="00513F87" w:rsidP="00070627">
      <w:pPr>
        <w:pStyle w:val="Bulletblack2"/>
      </w:pPr>
      <w:r w:rsidRPr="004873C2">
        <w:t xml:space="preserve">checking </w:t>
      </w:r>
      <w:r w:rsidR="00313B9D" w:rsidRPr="004873C2">
        <w:t>that fire and</w:t>
      </w:r>
      <w:r w:rsidRPr="004873C2">
        <w:t>/</w:t>
      </w:r>
      <w:r w:rsidR="00313B9D" w:rsidRPr="004873C2">
        <w:t>or smoke doors in their area</w:t>
      </w:r>
      <w:r w:rsidRPr="004873C2">
        <w:t xml:space="preserve"> or floor</w:t>
      </w:r>
      <w:r w:rsidR="00313B9D" w:rsidRPr="004873C2">
        <w:t xml:space="preserve"> are closed</w:t>
      </w:r>
    </w:p>
    <w:p w14:paraId="469F8AB3" w14:textId="1AE98E5A" w:rsidR="00313B9D" w:rsidRPr="004873C2" w:rsidRDefault="00513F87" w:rsidP="00070627">
      <w:pPr>
        <w:pStyle w:val="Bulletblack2"/>
      </w:pPr>
      <w:r w:rsidRPr="004873C2">
        <w:t xml:space="preserve">searching </w:t>
      </w:r>
      <w:r w:rsidR="000B6A27" w:rsidRPr="004873C2">
        <w:t>the area or floor of responsibility to ensure that everyone has evacuated</w:t>
      </w:r>
    </w:p>
    <w:p w14:paraId="60F6D353" w14:textId="5B123372" w:rsidR="00BB1C99" w:rsidRPr="004873C2" w:rsidRDefault="00513F87" w:rsidP="00070627">
      <w:pPr>
        <w:pStyle w:val="Bulletblack2"/>
      </w:pPr>
      <w:r w:rsidRPr="004873C2">
        <w:t xml:space="preserve">ensuring </w:t>
      </w:r>
      <w:r w:rsidR="00BB1C99" w:rsidRPr="004873C2">
        <w:t>an orderly flow of people out of the building</w:t>
      </w:r>
    </w:p>
    <w:p w14:paraId="30F80DB1" w14:textId="1789C882" w:rsidR="0015545E" w:rsidRPr="004873C2" w:rsidRDefault="00513F87" w:rsidP="00070627">
      <w:pPr>
        <w:pStyle w:val="Bulletblack2"/>
      </w:pPr>
      <w:r w:rsidRPr="004873C2">
        <w:t xml:space="preserve">assisting </w:t>
      </w:r>
      <w:r w:rsidR="0015545E" w:rsidRPr="004873C2">
        <w:t>occupants with disabilities</w:t>
      </w:r>
      <w:r w:rsidR="007869E0">
        <w:t xml:space="preserve"> if required</w:t>
      </w:r>
    </w:p>
    <w:p w14:paraId="68A472DD" w14:textId="77E26D7E" w:rsidR="0015545E" w:rsidRPr="004873C2" w:rsidRDefault="00513F87" w:rsidP="00070627">
      <w:pPr>
        <w:pStyle w:val="Bulletblack2"/>
      </w:pPr>
      <w:r w:rsidRPr="004873C2">
        <w:t xml:space="preserve">reporting </w:t>
      </w:r>
      <w:r w:rsidR="0015545E" w:rsidRPr="004873C2">
        <w:t xml:space="preserve">the status </w:t>
      </w:r>
      <w:r w:rsidR="00DD26B5" w:rsidRPr="00F34857">
        <w:rPr>
          <w:color w:val="auto"/>
        </w:rPr>
        <w:t xml:space="preserve">of the evacuation </w:t>
      </w:r>
      <w:r w:rsidR="0015545E" w:rsidRPr="004873C2">
        <w:t xml:space="preserve">to the </w:t>
      </w:r>
      <w:r w:rsidR="0015545E" w:rsidRPr="004F6EE4">
        <w:rPr>
          <w:color w:val="auto"/>
        </w:rPr>
        <w:t>Area or Floor Warden</w:t>
      </w:r>
    </w:p>
    <w:p w14:paraId="15409A8F" w14:textId="356CBD5C" w:rsidR="00FE6A9E" w:rsidRPr="004873C2" w:rsidRDefault="00513F87" w:rsidP="00070627">
      <w:pPr>
        <w:pStyle w:val="Bulletblack2"/>
      </w:pPr>
      <w:r w:rsidRPr="004873C2">
        <w:t xml:space="preserve">reporting </w:t>
      </w:r>
      <w:r w:rsidR="00FE6A9E" w:rsidRPr="004873C2">
        <w:t xml:space="preserve">to the relevant </w:t>
      </w:r>
      <w:r w:rsidR="00FE6A9E" w:rsidRPr="004F6EE4">
        <w:rPr>
          <w:color w:val="auto"/>
        </w:rPr>
        <w:t>Area</w:t>
      </w:r>
      <w:r w:rsidR="00691926" w:rsidRPr="004F6EE4">
        <w:rPr>
          <w:color w:val="auto"/>
        </w:rPr>
        <w:t xml:space="preserve"> or </w:t>
      </w:r>
      <w:r w:rsidR="008654BE" w:rsidRPr="004F6EE4">
        <w:rPr>
          <w:color w:val="auto"/>
        </w:rPr>
        <w:t>Floor Warden</w:t>
      </w:r>
      <w:r w:rsidR="00FE6A9E" w:rsidRPr="004F6EE4">
        <w:rPr>
          <w:color w:val="auto"/>
        </w:rPr>
        <w:t xml:space="preserve"> </w:t>
      </w:r>
      <w:r w:rsidR="00FE6A9E" w:rsidRPr="004873C2">
        <w:t xml:space="preserve">on the current situation and completion of tasks </w:t>
      </w:r>
    </w:p>
    <w:p w14:paraId="6A760A95" w14:textId="241C00CF" w:rsidR="00FE6A9E" w:rsidRPr="004873C2" w:rsidRDefault="00513F87" w:rsidP="00070627">
      <w:pPr>
        <w:pStyle w:val="Bulletblack2"/>
      </w:pPr>
      <w:r w:rsidRPr="004873C2">
        <w:t xml:space="preserve">participating </w:t>
      </w:r>
      <w:r w:rsidR="00FE6A9E" w:rsidRPr="004873C2">
        <w:t>in training and exercises as required by the EPC.</w:t>
      </w:r>
    </w:p>
    <w:p w14:paraId="53AA3A70" w14:textId="05F25EA9" w:rsidR="00051CF9" w:rsidRPr="004873C2" w:rsidRDefault="00146F87" w:rsidP="00070627">
      <w:pPr>
        <w:pStyle w:val="Heading3"/>
      </w:pPr>
      <w:bookmarkStart w:id="53" w:name="_Toc241404121"/>
      <w:bookmarkStart w:id="54" w:name="_Toc241404175"/>
      <w:bookmarkStart w:id="55" w:name="_Toc241664812"/>
      <w:bookmarkEnd w:id="53"/>
      <w:bookmarkEnd w:id="54"/>
      <w:r w:rsidRPr="004873C2">
        <w:t>E</w:t>
      </w:r>
      <w:r w:rsidR="00C838E7" w:rsidRPr="004873C2">
        <w:t>CO</w:t>
      </w:r>
      <w:r w:rsidRPr="004873C2">
        <w:t xml:space="preserve"> member </w:t>
      </w:r>
      <w:r w:rsidR="00ED7ADF" w:rsidRPr="004873C2">
        <w:t>identification</w:t>
      </w:r>
      <w:r w:rsidR="00C838E7" w:rsidRPr="004873C2">
        <w:t>.</w:t>
      </w:r>
      <w:bookmarkEnd w:id="55"/>
    </w:p>
    <w:p w14:paraId="4FB14C9C" w14:textId="20595F6C" w:rsidR="007926AD" w:rsidRPr="004873C2" w:rsidRDefault="00626DEE" w:rsidP="00070627">
      <w:pPr>
        <w:pStyle w:val="Instruction"/>
      </w:pPr>
      <w:r>
        <w:t>[</w:t>
      </w:r>
      <w:r w:rsidR="00F12665" w:rsidRPr="004873C2">
        <w:t>The preferred way to illustrate the structure of the ECO is a</w:t>
      </w:r>
      <w:r w:rsidR="007926AD" w:rsidRPr="004873C2">
        <w:t xml:space="preserve"> flowchart or table </w:t>
      </w:r>
      <w:r w:rsidR="00F12665" w:rsidRPr="004873C2">
        <w:t>that includes personnel position and required identification.</w:t>
      </w:r>
      <w:r w:rsidR="006567A8">
        <w:t xml:space="preserve"> </w:t>
      </w:r>
      <w:r w:rsidR="00F12665" w:rsidRPr="004873C2">
        <w:t xml:space="preserve"> See below for e</w:t>
      </w:r>
      <w:r w:rsidR="007926AD" w:rsidRPr="004873C2">
        <w:t xml:space="preserve">xamples of both formats. </w:t>
      </w:r>
      <w:r w:rsidR="006567A8">
        <w:t xml:space="preserve"> </w:t>
      </w:r>
      <w:r w:rsidR="007926AD" w:rsidRPr="004873C2">
        <w:t>Only include the warden identification used at the premises and</w:t>
      </w:r>
      <w:r w:rsidR="006F28BC" w:rsidRPr="004873C2">
        <w:t xml:space="preserve"> change to black </w:t>
      </w:r>
      <w:r w:rsidR="004341D9" w:rsidRPr="004873C2">
        <w:t>text and</w:t>
      </w:r>
      <w:r w:rsidR="007926AD" w:rsidRPr="004873C2">
        <w:t xml:space="preserve"> remove any options that are not applicable.</w:t>
      </w:r>
      <w:r w:rsidR="006567A8">
        <w:t xml:space="preserve"> </w:t>
      </w:r>
      <w:r w:rsidR="007926AD" w:rsidRPr="004873C2">
        <w:t xml:space="preserve"> To ensure consistency and easy identification during an emergency, </w:t>
      </w:r>
      <w:r w:rsidR="005E6D97" w:rsidRPr="004873C2">
        <w:t xml:space="preserve">make sure </w:t>
      </w:r>
      <w:r w:rsidR="007926AD" w:rsidRPr="004873C2">
        <w:t>all ECO members use the same type of warden identification.</w:t>
      </w:r>
    </w:p>
    <w:p w14:paraId="2DECC0A1" w14:textId="3E262228" w:rsidR="00BD5200" w:rsidRPr="004873C2" w:rsidRDefault="00BD5200" w:rsidP="00070627">
      <w:pPr>
        <w:pStyle w:val="Instruction"/>
      </w:pPr>
      <w:r w:rsidRPr="004873C2">
        <w:lastRenderedPageBreak/>
        <w:t>You can use the following information as a guide for the content in this section</w:t>
      </w:r>
      <w:r w:rsidRPr="00B47F7B">
        <w:t>.</w:t>
      </w:r>
      <w:r w:rsidR="00626DEE">
        <w:t>]</w:t>
      </w:r>
    </w:p>
    <w:tbl>
      <w:tblPr>
        <w:tblStyle w:val="TableGrid1"/>
        <w:tblW w:w="9214" w:type="dxa"/>
        <w:tblInd w:w="704" w:type="dxa"/>
        <w:tblLook w:val="04A0" w:firstRow="1" w:lastRow="0" w:firstColumn="1" w:lastColumn="0" w:noHBand="0" w:noVBand="1"/>
      </w:tblPr>
      <w:tblGrid>
        <w:gridCol w:w="3071"/>
        <w:gridCol w:w="3071"/>
        <w:gridCol w:w="3072"/>
      </w:tblGrid>
      <w:tr w:rsidR="00A65738" w:rsidRPr="00BF4088" w14:paraId="4994E662" w14:textId="77777777" w:rsidTr="004873C2">
        <w:tc>
          <w:tcPr>
            <w:tcW w:w="3071" w:type="dxa"/>
            <w:shd w:val="clear" w:color="auto" w:fill="F2F2F2"/>
          </w:tcPr>
          <w:p w14:paraId="4678A12E" w14:textId="77777777" w:rsidR="00A65738" w:rsidRPr="006649EA" w:rsidRDefault="00A65738" w:rsidP="00084C6E">
            <w:pPr>
              <w:pStyle w:val="Tablenormal0"/>
              <w:keepNext/>
              <w:ind w:left="40"/>
              <w:rPr>
                <w:b/>
                <w:bCs/>
              </w:rPr>
            </w:pPr>
            <w:r w:rsidRPr="006649EA">
              <w:rPr>
                <w:b/>
                <w:bCs/>
              </w:rPr>
              <w:t>Role</w:t>
            </w:r>
          </w:p>
        </w:tc>
        <w:tc>
          <w:tcPr>
            <w:tcW w:w="3071" w:type="dxa"/>
            <w:shd w:val="clear" w:color="auto" w:fill="F2F2F2"/>
          </w:tcPr>
          <w:p w14:paraId="1CCC45F8" w14:textId="77777777" w:rsidR="00A65738" w:rsidRPr="006649EA" w:rsidRDefault="00A65738" w:rsidP="00084C6E">
            <w:pPr>
              <w:pStyle w:val="Tablenormal0"/>
              <w:keepNext/>
              <w:ind w:left="40"/>
              <w:rPr>
                <w:b/>
                <w:bCs/>
              </w:rPr>
            </w:pPr>
            <w:r w:rsidRPr="006649EA">
              <w:rPr>
                <w:b/>
                <w:bCs/>
              </w:rPr>
              <w:t>Identification</w:t>
            </w:r>
          </w:p>
        </w:tc>
        <w:tc>
          <w:tcPr>
            <w:tcW w:w="3072" w:type="dxa"/>
            <w:shd w:val="clear" w:color="auto" w:fill="F2F2F2"/>
          </w:tcPr>
          <w:p w14:paraId="63A4EFEB" w14:textId="77777777" w:rsidR="00A65738" w:rsidRPr="006649EA" w:rsidRDefault="00A65738" w:rsidP="00084C6E">
            <w:pPr>
              <w:pStyle w:val="Tablenormal0"/>
              <w:keepNext/>
              <w:ind w:left="40"/>
              <w:rPr>
                <w:b/>
                <w:bCs/>
              </w:rPr>
            </w:pPr>
            <w:r w:rsidRPr="006649EA">
              <w:rPr>
                <w:b/>
                <w:bCs/>
              </w:rPr>
              <w:t>Position held by</w:t>
            </w:r>
          </w:p>
        </w:tc>
      </w:tr>
      <w:tr w:rsidR="00A65738" w:rsidRPr="00BF4088" w14:paraId="0CB27E3B" w14:textId="77777777" w:rsidTr="004873C2">
        <w:tc>
          <w:tcPr>
            <w:tcW w:w="3071" w:type="dxa"/>
          </w:tcPr>
          <w:p w14:paraId="70571989" w14:textId="77777777" w:rsidR="00A65738" w:rsidRPr="00AF321D" w:rsidRDefault="00A65738" w:rsidP="00AF321D">
            <w:pPr>
              <w:pStyle w:val="Tablenormal0"/>
            </w:pPr>
            <w:r w:rsidRPr="00AF321D">
              <w:t>Chief Warden</w:t>
            </w:r>
          </w:p>
        </w:tc>
        <w:tc>
          <w:tcPr>
            <w:tcW w:w="3071" w:type="dxa"/>
          </w:tcPr>
          <w:p w14:paraId="587B981A" w14:textId="508884F1" w:rsidR="00A65738" w:rsidRPr="00AF321D" w:rsidRDefault="00A65738" w:rsidP="00AF321D">
            <w:pPr>
              <w:pStyle w:val="Tablenormal0"/>
            </w:pPr>
            <w:r w:rsidRPr="00AF321D">
              <w:t xml:space="preserve">White </w:t>
            </w:r>
            <w:r w:rsidRPr="002F68BF">
              <w:rPr>
                <w:color w:val="C00000"/>
              </w:rPr>
              <w:t>vest / tabard / helmet</w:t>
            </w:r>
            <w:r w:rsidR="00463E56" w:rsidRPr="002F68BF">
              <w:rPr>
                <w:color w:val="C00000"/>
              </w:rPr>
              <w:t xml:space="preserve"> / cap</w:t>
            </w:r>
            <w:r w:rsidRPr="002F68BF">
              <w:rPr>
                <w:color w:val="C00000"/>
              </w:rPr>
              <w:t xml:space="preserve"> </w:t>
            </w:r>
          </w:p>
        </w:tc>
        <w:tc>
          <w:tcPr>
            <w:tcW w:w="3072" w:type="dxa"/>
          </w:tcPr>
          <w:p w14:paraId="1886F6B0" w14:textId="3B6755AC" w:rsidR="00A65738" w:rsidRPr="00AF321D" w:rsidRDefault="00B87C48" w:rsidP="00BE3059">
            <w:pPr>
              <w:pStyle w:val="Instruction"/>
              <w:ind w:left="0"/>
            </w:pPr>
            <w:r w:rsidRPr="00F14874">
              <w:t>[for example, the princip</w:t>
            </w:r>
            <w:r w:rsidR="00F14874">
              <w:t>al</w:t>
            </w:r>
            <w:r w:rsidRPr="00F14874">
              <w:t xml:space="preserve">, </w:t>
            </w:r>
            <w:r w:rsidR="00D700AC" w:rsidRPr="00F14874">
              <w:t xml:space="preserve">senior staff member on duty, </w:t>
            </w:r>
            <w:r w:rsidR="002A1471" w:rsidRPr="00F14874">
              <w:t>senior reception staff]</w:t>
            </w:r>
          </w:p>
        </w:tc>
      </w:tr>
      <w:tr w:rsidR="00A65738" w:rsidRPr="00BF4088" w14:paraId="09546857" w14:textId="77777777" w:rsidTr="004873C2">
        <w:tc>
          <w:tcPr>
            <w:tcW w:w="3071" w:type="dxa"/>
          </w:tcPr>
          <w:p w14:paraId="36A14B11" w14:textId="77777777" w:rsidR="00A65738" w:rsidRPr="00AF321D" w:rsidRDefault="00A65738" w:rsidP="00AF321D">
            <w:pPr>
              <w:pStyle w:val="Tablenormal0"/>
            </w:pPr>
            <w:r w:rsidRPr="00AF321D">
              <w:t xml:space="preserve">Deputy Chief Warden </w:t>
            </w:r>
          </w:p>
        </w:tc>
        <w:tc>
          <w:tcPr>
            <w:tcW w:w="3071" w:type="dxa"/>
          </w:tcPr>
          <w:p w14:paraId="64C99667" w14:textId="5813C7F0" w:rsidR="00A65738" w:rsidRPr="00AF321D" w:rsidRDefault="00A65738" w:rsidP="00AF321D">
            <w:pPr>
              <w:pStyle w:val="Tablenormal0"/>
            </w:pPr>
            <w:r w:rsidRPr="00AF321D">
              <w:t xml:space="preserve">White </w:t>
            </w:r>
            <w:r w:rsidRPr="002F68BF">
              <w:rPr>
                <w:color w:val="C00000"/>
              </w:rPr>
              <w:t xml:space="preserve">vest / tabard / </w:t>
            </w:r>
            <w:r w:rsidR="00463E56" w:rsidRPr="002F68BF">
              <w:rPr>
                <w:color w:val="C00000"/>
              </w:rPr>
              <w:t>helmet / cap</w:t>
            </w:r>
          </w:p>
        </w:tc>
        <w:tc>
          <w:tcPr>
            <w:tcW w:w="3072" w:type="dxa"/>
          </w:tcPr>
          <w:p w14:paraId="249BD558" w14:textId="77777777" w:rsidR="00A65738" w:rsidRPr="00AF321D" w:rsidRDefault="00A65738" w:rsidP="00AF321D">
            <w:pPr>
              <w:pStyle w:val="Tablenormal0"/>
            </w:pPr>
          </w:p>
        </w:tc>
      </w:tr>
      <w:tr w:rsidR="00A65738" w:rsidRPr="00BF4088" w14:paraId="03DD0786" w14:textId="77777777" w:rsidTr="004873C2">
        <w:tc>
          <w:tcPr>
            <w:tcW w:w="3071" w:type="dxa"/>
          </w:tcPr>
          <w:p w14:paraId="01A329D5" w14:textId="305958C9" w:rsidR="00A65738" w:rsidRPr="00637FFC" w:rsidRDefault="00A65738" w:rsidP="00AF321D">
            <w:pPr>
              <w:pStyle w:val="Tablenormal0"/>
              <w:rPr>
                <w:i/>
                <w:iCs/>
                <w:color w:val="808080" w:themeColor="background1" w:themeShade="80"/>
              </w:rPr>
            </w:pPr>
            <w:r w:rsidRPr="00AF321D">
              <w:t>Area Warden 1</w:t>
            </w:r>
            <w:r w:rsidR="003038F6" w:rsidRPr="00AF321D">
              <w:t xml:space="preserve"> </w:t>
            </w:r>
            <w:r w:rsidR="00B22C61" w:rsidRPr="00637FFC">
              <w:rPr>
                <w:i/>
                <w:iCs/>
                <w:color w:val="808080" w:themeColor="background1" w:themeShade="80"/>
              </w:rPr>
              <w:t>[</w:t>
            </w:r>
            <w:r w:rsidR="006F28BC" w:rsidRPr="00637FFC">
              <w:rPr>
                <w:i/>
                <w:iCs/>
                <w:color w:val="808080" w:themeColor="background1" w:themeShade="80"/>
              </w:rPr>
              <w:t>or</w:t>
            </w:r>
            <w:r w:rsidR="00FC22D7" w:rsidRPr="00637FFC">
              <w:rPr>
                <w:i/>
                <w:iCs/>
                <w:color w:val="808080" w:themeColor="background1" w:themeShade="80"/>
              </w:rPr>
              <w:t>,</w:t>
            </w:r>
            <w:r w:rsidR="00872AA6" w:rsidRPr="00637FFC">
              <w:rPr>
                <w:i/>
                <w:iCs/>
                <w:color w:val="808080" w:themeColor="background1" w:themeShade="80"/>
              </w:rPr>
              <w:t xml:space="preserve"> </w:t>
            </w:r>
            <w:r w:rsidR="006F28BC" w:rsidRPr="00637FFC">
              <w:rPr>
                <w:i/>
                <w:iCs/>
                <w:color w:val="808080" w:themeColor="background1" w:themeShade="80"/>
              </w:rPr>
              <w:t>named for the specific area, for example, Area Warden basement, or Area Warden café</w:t>
            </w:r>
            <w:r w:rsidR="00060814" w:rsidRPr="00637FFC">
              <w:rPr>
                <w:i/>
                <w:iCs/>
                <w:color w:val="808080" w:themeColor="background1" w:themeShade="80"/>
              </w:rPr>
              <w:t>]</w:t>
            </w:r>
          </w:p>
          <w:p w14:paraId="06337D25" w14:textId="57F92B2D" w:rsidR="00C547F9" w:rsidRPr="00AF321D" w:rsidRDefault="00C547F9" w:rsidP="00AF321D">
            <w:pPr>
              <w:pStyle w:val="Tablenormal0"/>
            </w:pPr>
            <w:r w:rsidRPr="00AF321D">
              <w:t>Floor Warden</w:t>
            </w:r>
            <w:r w:rsidR="00162A0E" w:rsidRPr="00AF321D">
              <w:t xml:space="preserve"> </w:t>
            </w:r>
            <w:r w:rsidRPr="00AF321D">
              <w:t>1</w:t>
            </w:r>
          </w:p>
        </w:tc>
        <w:tc>
          <w:tcPr>
            <w:tcW w:w="3071" w:type="dxa"/>
          </w:tcPr>
          <w:p w14:paraId="00549603" w14:textId="7619A083" w:rsidR="00A65738" w:rsidRPr="00AF321D" w:rsidRDefault="00A65738" w:rsidP="00AF321D">
            <w:pPr>
              <w:pStyle w:val="Tablenormal0"/>
            </w:pPr>
            <w:r w:rsidRPr="00AF321D">
              <w:t xml:space="preserve">Yellow </w:t>
            </w:r>
            <w:r w:rsidRPr="002F68BF">
              <w:rPr>
                <w:color w:val="C00000"/>
              </w:rPr>
              <w:t xml:space="preserve">vest / tabard / </w:t>
            </w:r>
            <w:r w:rsidR="00463E56" w:rsidRPr="002F68BF">
              <w:rPr>
                <w:color w:val="C00000"/>
              </w:rPr>
              <w:t>helmet / cap</w:t>
            </w:r>
          </w:p>
        </w:tc>
        <w:tc>
          <w:tcPr>
            <w:tcW w:w="3072" w:type="dxa"/>
          </w:tcPr>
          <w:p w14:paraId="480BB2F4" w14:textId="604E036E" w:rsidR="00A65738" w:rsidRPr="00B22C61" w:rsidRDefault="00E3746E" w:rsidP="00AF321D">
            <w:pPr>
              <w:pStyle w:val="Tablenormal0"/>
              <w:rPr>
                <w:i/>
                <w:iCs/>
              </w:rPr>
            </w:pPr>
            <w:r w:rsidRPr="00B22C61">
              <w:rPr>
                <w:i/>
                <w:iCs/>
                <w:color w:val="808080" w:themeColor="background1" w:themeShade="80"/>
              </w:rPr>
              <w:t xml:space="preserve">[for example, the senior </w:t>
            </w:r>
            <w:r w:rsidR="00E27DAF" w:rsidRPr="00B22C61">
              <w:rPr>
                <w:i/>
                <w:iCs/>
                <w:color w:val="808080" w:themeColor="background1" w:themeShade="80"/>
              </w:rPr>
              <w:t>staff member on duty</w:t>
            </w:r>
            <w:r w:rsidR="009B0B73" w:rsidRPr="00B22C61">
              <w:rPr>
                <w:i/>
                <w:iCs/>
                <w:color w:val="808080" w:themeColor="background1" w:themeShade="80"/>
              </w:rPr>
              <w:t xml:space="preserve"> at the café, </w:t>
            </w:r>
            <w:r w:rsidR="00102582" w:rsidRPr="00B22C61">
              <w:rPr>
                <w:i/>
                <w:iCs/>
                <w:color w:val="808080" w:themeColor="background1" w:themeShade="80"/>
              </w:rPr>
              <w:t>(</w:t>
            </w:r>
            <w:r w:rsidR="00D5170E" w:rsidRPr="00B22C61">
              <w:rPr>
                <w:i/>
                <w:iCs/>
                <w:color w:val="808080" w:themeColor="background1" w:themeShade="80"/>
              </w:rPr>
              <w:t>name of</w:t>
            </w:r>
            <w:r w:rsidR="00102582" w:rsidRPr="00B22C61">
              <w:rPr>
                <w:i/>
                <w:iCs/>
                <w:color w:val="808080" w:themeColor="background1" w:themeShade="80"/>
              </w:rPr>
              <w:t>)</w:t>
            </w:r>
            <w:r w:rsidR="00D5170E" w:rsidRPr="00B22C61">
              <w:rPr>
                <w:i/>
                <w:iCs/>
                <w:color w:val="808080" w:themeColor="background1" w:themeShade="80"/>
              </w:rPr>
              <w:t xml:space="preserve"> </w:t>
            </w:r>
            <w:r w:rsidR="009B0B73" w:rsidRPr="00B22C61">
              <w:rPr>
                <w:i/>
                <w:iCs/>
                <w:color w:val="808080" w:themeColor="background1" w:themeShade="80"/>
              </w:rPr>
              <w:t xml:space="preserve">tenancy, </w:t>
            </w:r>
            <w:r w:rsidR="00102582" w:rsidRPr="00B22C61">
              <w:rPr>
                <w:i/>
                <w:iCs/>
                <w:color w:val="808080" w:themeColor="background1" w:themeShade="80"/>
              </w:rPr>
              <w:t>(</w:t>
            </w:r>
            <w:r w:rsidR="00D5170E" w:rsidRPr="00B22C61">
              <w:rPr>
                <w:i/>
                <w:iCs/>
                <w:color w:val="808080" w:themeColor="background1" w:themeShade="80"/>
              </w:rPr>
              <w:t>name of</w:t>
            </w:r>
            <w:r w:rsidR="00102582" w:rsidRPr="00B22C61">
              <w:rPr>
                <w:i/>
                <w:iCs/>
                <w:color w:val="808080" w:themeColor="background1" w:themeShade="80"/>
              </w:rPr>
              <w:t>)</w:t>
            </w:r>
            <w:r w:rsidR="00D5170E" w:rsidRPr="00B22C61">
              <w:rPr>
                <w:i/>
                <w:iCs/>
                <w:color w:val="808080" w:themeColor="background1" w:themeShade="80"/>
              </w:rPr>
              <w:t xml:space="preserve"> </w:t>
            </w:r>
            <w:r w:rsidR="00C1508A" w:rsidRPr="00B22C61">
              <w:rPr>
                <w:i/>
                <w:iCs/>
                <w:color w:val="808080" w:themeColor="background1" w:themeShade="80"/>
              </w:rPr>
              <w:t>department</w:t>
            </w:r>
            <w:r w:rsidRPr="00B22C61">
              <w:rPr>
                <w:i/>
                <w:iCs/>
                <w:color w:val="808080" w:themeColor="background1" w:themeShade="80"/>
              </w:rPr>
              <w:t>]</w:t>
            </w:r>
          </w:p>
        </w:tc>
      </w:tr>
      <w:tr w:rsidR="00A65738" w:rsidRPr="00BF4088" w14:paraId="0E7A2037" w14:textId="77777777" w:rsidTr="004873C2">
        <w:tc>
          <w:tcPr>
            <w:tcW w:w="3071" w:type="dxa"/>
          </w:tcPr>
          <w:p w14:paraId="5C024C35" w14:textId="77777777" w:rsidR="00A65738" w:rsidRPr="00AF321D" w:rsidRDefault="00A65738" w:rsidP="00AF321D">
            <w:pPr>
              <w:pStyle w:val="Tablenormal0"/>
            </w:pPr>
            <w:r w:rsidRPr="00AF321D">
              <w:t>Area Warden 2</w:t>
            </w:r>
          </w:p>
          <w:p w14:paraId="5176491D" w14:textId="5C6A9284" w:rsidR="00C547F9" w:rsidRPr="00AF321D" w:rsidRDefault="00016720" w:rsidP="00AF321D">
            <w:pPr>
              <w:pStyle w:val="Tablenormal0"/>
            </w:pPr>
            <w:r w:rsidRPr="00AF321D">
              <w:t>Floor</w:t>
            </w:r>
            <w:r w:rsidR="00C547F9" w:rsidRPr="00AF321D">
              <w:t xml:space="preserve"> Warden 2</w:t>
            </w:r>
          </w:p>
        </w:tc>
        <w:tc>
          <w:tcPr>
            <w:tcW w:w="3071" w:type="dxa"/>
          </w:tcPr>
          <w:p w14:paraId="41DFC888" w14:textId="52C5BEF2" w:rsidR="00A65738" w:rsidRPr="00AF321D" w:rsidRDefault="00A65738" w:rsidP="00AF321D">
            <w:pPr>
              <w:pStyle w:val="Tablenormal0"/>
            </w:pPr>
            <w:r w:rsidRPr="00AF321D">
              <w:t xml:space="preserve">Yellow </w:t>
            </w:r>
            <w:r w:rsidRPr="002F68BF">
              <w:rPr>
                <w:color w:val="C00000"/>
              </w:rPr>
              <w:t xml:space="preserve">vest / tabard / </w:t>
            </w:r>
            <w:r w:rsidR="00463E56" w:rsidRPr="002F68BF">
              <w:rPr>
                <w:color w:val="C00000"/>
              </w:rPr>
              <w:t>helmet / cap</w:t>
            </w:r>
          </w:p>
        </w:tc>
        <w:tc>
          <w:tcPr>
            <w:tcW w:w="3072" w:type="dxa"/>
          </w:tcPr>
          <w:p w14:paraId="411CF1EE" w14:textId="5B6E5F68" w:rsidR="00A65738" w:rsidRPr="00180A96" w:rsidRDefault="00B949A5" w:rsidP="00AF321D">
            <w:pPr>
              <w:pStyle w:val="Tablenormal0"/>
              <w:rPr>
                <w:i/>
                <w:iCs/>
              </w:rPr>
            </w:pPr>
            <w:r w:rsidRPr="00180A96">
              <w:rPr>
                <w:i/>
                <w:iCs/>
                <w:color w:val="808080" w:themeColor="background1" w:themeShade="80"/>
              </w:rPr>
              <w:t>[for example, the senior staff member on duty at the café, (name of) tenancy, (name of) department]</w:t>
            </w:r>
          </w:p>
        </w:tc>
      </w:tr>
      <w:tr w:rsidR="00A65738" w:rsidRPr="00BF4088" w14:paraId="3E19D411" w14:textId="77777777" w:rsidTr="004873C2">
        <w:tc>
          <w:tcPr>
            <w:tcW w:w="3071" w:type="dxa"/>
          </w:tcPr>
          <w:p w14:paraId="7E328EE8" w14:textId="77777777" w:rsidR="00A65738" w:rsidRPr="00AF321D" w:rsidRDefault="00A65738" w:rsidP="00AF321D">
            <w:pPr>
              <w:pStyle w:val="Tablenormal0"/>
            </w:pPr>
            <w:r w:rsidRPr="00AF321D">
              <w:t>Warden</w:t>
            </w:r>
          </w:p>
        </w:tc>
        <w:tc>
          <w:tcPr>
            <w:tcW w:w="3071" w:type="dxa"/>
          </w:tcPr>
          <w:p w14:paraId="74A14B92" w14:textId="0164A579" w:rsidR="00A65738" w:rsidRPr="00AF321D" w:rsidRDefault="00A65738" w:rsidP="00AF321D">
            <w:pPr>
              <w:pStyle w:val="Tablenormal0"/>
            </w:pPr>
            <w:r w:rsidRPr="00AF321D">
              <w:t xml:space="preserve">Red </w:t>
            </w:r>
            <w:r w:rsidRPr="002F68BF">
              <w:rPr>
                <w:color w:val="C00000"/>
              </w:rPr>
              <w:t xml:space="preserve">vest / tabard / </w:t>
            </w:r>
            <w:r w:rsidR="00463E56" w:rsidRPr="002F68BF">
              <w:rPr>
                <w:color w:val="C00000"/>
              </w:rPr>
              <w:t>helmet / cap</w:t>
            </w:r>
          </w:p>
        </w:tc>
        <w:tc>
          <w:tcPr>
            <w:tcW w:w="3072" w:type="dxa"/>
          </w:tcPr>
          <w:p w14:paraId="6ADD1274" w14:textId="33FBA984" w:rsidR="00A65738" w:rsidRPr="00AF321D" w:rsidRDefault="00A65738" w:rsidP="00AF321D">
            <w:pPr>
              <w:pStyle w:val="Tablenormal0"/>
            </w:pPr>
          </w:p>
        </w:tc>
      </w:tr>
    </w:tbl>
    <w:p w14:paraId="12144C3E" w14:textId="7AE88837" w:rsidR="00C45E0F" w:rsidRPr="00372FA2" w:rsidRDefault="00C45E0F" w:rsidP="00070627">
      <w:r w:rsidRPr="00372FA2">
        <w:rPr>
          <w:noProof/>
        </w:rPr>
        <w:drawing>
          <wp:inline distT="0" distB="0" distL="0" distR="0" wp14:anchorId="45BE8D28" wp14:editId="51326FAA">
            <wp:extent cx="5316717" cy="3516198"/>
            <wp:effectExtent l="19050" t="0" r="0" b="0"/>
            <wp:docPr id="50666560"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178C2BDB" w14:textId="505A9EF7" w:rsidR="00AD12A2" w:rsidRPr="004873C2" w:rsidRDefault="00C45E0F" w:rsidP="00070627">
      <w:pPr>
        <w:pStyle w:val="Instruction"/>
      </w:pPr>
      <w:r>
        <w:t>[</w:t>
      </w:r>
      <w:r w:rsidR="00AD12A2" w:rsidRPr="004873C2">
        <w:t xml:space="preserve">Modify the above chart to accurately reflect the ECO structure in place at your </w:t>
      </w:r>
      <w:r w:rsidR="006F28BC" w:rsidRPr="004873C2">
        <w:t>premises</w:t>
      </w:r>
      <w:r w:rsidR="00FF7232" w:rsidRPr="004873C2">
        <w:t>.</w:t>
      </w:r>
    </w:p>
    <w:p w14:paraId="2E8B2A77" w14:textId="1D19E3D6" w:rsidR="004C61C7" w:rsidRPr="004873C2" w:rsidRDefault="006F28BC" w:rsidP="00070627">
      <w:pPr>
        <w:pStyle w:val="Instruction"/>
      </w:pPr>
      <w:r w:rsidRPr="004873C2">
        <w:t>Delete ‘Area’ or ‘Floor’ in line with the warden description relevant to your premises</w:t>
      </w:r>
      <w:r w:rsidRPr="00BF4088">
        <w:t>.</w:t>
      </w:r>
      <w:r w:rsidR="00C45E0F">
        <w:t>]</w:t>
      </w:r>
      <w:r w:rsidRPr="004873C2">
        <w:t xml:space="preserve"> </w:t>
      </w:r>
    </w:p>
    <w:p w14:paraId="30299620" w14:textId="74468D5B" w:rsidR="00C96D50" w:rsidRPr="004873C2" w:rsidRDefault="00F94DAC" w:rsidP="00070627">
      <w:pPr>
        <w:pStyle w:val="Heading2"/>
      </w:pPr>
      <w:bookmarkStart w:id="56" w:name="_Toc241404123"/>
      <w:bookmarkStart w:id="57" w:name="_Toc241404177"/>
      <w:bookmarkStart w:id="58" w:name="_Toc241076608"/>
      <w:bookmarkStart w:id="59" w:name="_Toc241076706"/>
      <w:bookmarkStart w:id="60" w:name="_Toc241076609"/>
      <w:bookmarkStart w:id="61" w:name="_Toc241076707"/>
      <w:bookmarkStart w:id="62" w:name="_Toc241076610"/>
      <w:bookmarkStart w:id="63" w:name="_Toc241076708"/>
      <w:bookmarkStart w:id="64" w:name="_Toc239687358"/>
      <w:bookmarkStart w:id="65" w:name="_Toc241091827"/>
      <w:bookmarkStart w:id="66" w:name="_Toc241664813"/>
      <w:bookmarkEnd w:id="56"/>
      <w:bookmarkEnd w:id="57"/>
      <w:bookmarkEnd w:id="58"/>
      <w:bookmarkEnd w:id="59"/>
      <w:bookmarkEnd w:id="60"/>
      <w:bookmarkEnd w:id="61"/>
      <w:bookmarkEnd w:id="62"/>
      <w:bookmarkEnd w:id="63"/>
      <w:r w:rsidRPr="004873C2">
        <w:lastRenderedPageBreak/>
        <w:t>Raising the alarm in the event of a fire emergency</w:t>
      </w:r>
      <w:bookmarkEnd w:id="64"/>
      <w:bookmarkEnd w:id="65"/>
      <w:bookmarkEnd w:id="66"/>
    </w:p>
    <w:p w14:paraId="62B39C86" w14:textId="37AC7683" w:rsidR="00070857" w:rsidRPr="001758DD" w:rsidRDefault="00070857" w:rsidP="00070857">
      <w:pPr>
        <w:pStyle w:val="Instruction"/>
      </w:pPr>
      <w:r w:rsidRPr="001758DD">
        <w:t xml:space="preserve">[Provide information on how the alarm can be raised for the </w:t>
      </w:r>
      <w:r w:rsidR="00607B49" w:rsidRPr="001758DD">
        <w:t>building</w:t>
      </w:r>
      <w:r w:rsidR="00626AF4" w:rsidRPr="001758DD">
        <w:t>.</w:t>
      </w:r>
      <w:r w:rsidR="000619DF">
        <w:t xml:space="preserve"> </w:t>
      </w:r>
      <w:r w:rsidR="00626AF4" w:rsidRPr="001758DD">
        <w:t xml:space="preserve"> Use or adapt the following text</w:t>
      </w:r>
      <w:r w:rsidR="001758DD" w:rsidRPr="001758DD">
        <w:t>.</w:t>
      </w:r>
      <w:r w:rsidR="00411E01" w:rsidRPr="001758DD">
        <w:t>]</w:t>
      </w:r>
    </w:p>
    <w:p w14:paraId="1769839D" w14:textId="7A1FD5E0" w:rsidR="001758DD" w:rsidRPr="001758DD" w:rsidRDefault="001758DD" w:rsidP="001758DD">
      <w:r w:rsidRPr="001758DD">
        <w:t xml:space="preserve">If a building occupant smells smoke or discovers fire, they must raise the alarm by calling </w:t>
      </w:r>
      <w:r w:rsidR="005F04B1">
        <w:t>T</w:t>
      </w:r>
      <w:r w:rsidRPr="001758DD">
        <w:t xml:space="preserve">riple </w:t>
      </w:r>
      <w:r w:rsidR="005F04B1">
        <w:t>Z</w:t>
      </w:r>
      <w:r w:rsidRPr="001758DD">
        <w:t>ero</w:t>
      </w:r>
      <w:r w:rsidR="005F04B1">
        <w:t> (000)</w:t>
      </w:r>
      <w:r w:rsidRPr="001758DD">
        <w:t>, activating a manual call point or alerting the Chief Warden</w:t>
      </w:r>
      <w:r w:rsidR="0099179A">
        <w:t xml:space="preserve"> and alerting others</w:t>
      </w:r>
      <w:r w:rsidRPr="001758DD">
        <w:t>.</w:t>
      </w:r>
    </w:p>
    <w:p w14:paraId="1AC55862" w14:textId="04C90ED1" w:rsidR="00333B4A" w:rsidRPr="004873C2" w:rsidRDefault="00333B4A" w:rsidP="00070627">
      <w:pPr>
        <w:pStyle w:val="Heading2"/>
      </w:pPr>
      <w:bookmarkStart w:id="67" w:name="_Toc241404125"/>
      <w:bookmarkStart w:id="68" w:name="_Toc241404179"/>
      <w:bookmarkStart w:id="69" w:name="_Toc241076612"/>
      <w:bookmarkStart w:id="70" w:name="_Toc241076710"/>
      <w:bookmarkStart w:id="71" w:name="_Toc241076613"/>
      <w:bookmarkStart w:id="72" w:name="_Toc241076711"/>
      <w:bookmarkStart w:id="73" w:name="_Toc241076614"/>
      <w:bookmarkStart w:id="74" w:name="_Toc241076712"/>
      <w:bookmarkStart w:id="75" w:name="_Toc239687359"/>
      <w:bookmarkStart w:id="76" w:name="_Toc241091828"/>
      <w:bookmarkStart w:id="77" w:name="_Toc241664814"/>
      <w:bookmarkEnd w:id="67"/>
      <w:bookmarkEnd w:id="68"/>
      <w:bookmarkEnd w:id="69"/>
      <w:bookmarkEnd w:id="70"/>
      <w:bookmarkEnd w:id="71"/>
      <w:bookmarkEnd w:id="72"/>
      <w:bookmarkEnd w:id="73"/>
      <w:bookmarkEnd w:id="74"/>
      <w:r w:rsidRPr="004873C2">
        <w:t xml:space="preserve">Evacuation </w:t>
      </w:r>
      <w:r w:rsidR="00D4367C" w:rsidRPr="004873C2">
        <w:t>o</w:t>
      </w:r>
      <w:r w:rsidRPr="004873C2">
        <w:t>ptions</w:t>
      </w:r>
      <w:bookmarkEnd w:id="75"/>
      <w:bookmarkEnd w:id="76"/>
      <w:bookmarkEnd w:id="77"/>
    </w:p>
    <w:p w14:paraId="1C4B1775" w14:textId="041CDFF7" w:rsidR="00D4367C" w:rsidRPr="004873C2" w:rsidRDefault="009F582D" w:rsidP="00070627">
      <w:pPr>
        <w:pStyle w:val="Instruction"/>
      </w:pPr>
      <w:r>
        <w:t>[</w:t>
      </w:r>
      <w:r w:rsidR="00D4367C" w:rsidRPr="004873C2">
        <w:t xml:space="preserve">Provide information about the required response to fire alarm activation. </w:t>
      </w:r>
      <w:r w:rsidR="00ED3066">
        <w:t xml:space="preserve"> </w:t>
      </w:r>
      <w:r w:rsidR="00D4367C" w:rsidRPr="004873C2">
        <w:t>This is usually a total evacuation.</w:t>
      </w:r>
      <w:r w:rsidR="00ED3066">
        <w:t xml:space="preserve"> </w:t>
      </w:r>
      <w:r w:rsidR="00D4367C" w:rsidRPr="004873C2">
        <w:t xml:space="preserve"> However, </w:t>
      </w:r>
      <w:r w:rsidR="0033232D" w:rsidRPr="004873C2">
        <w:t>some premises may require alternative evacuation arrangements due to the nature of the building, its occupants, or the services provided</w:t>
      </w:r>
      <w:r w:rsidR="0033232D" w:rsidRPr="00BF4088">
        <w:t>.</w:t>
      </w:r>
      <w:r>
        <w:t>]</w:t>
      </w:r>
    </w:p>
    <w:p w14:paraId="385A839D" w14:textId="39F2CD9E" w:rsidR="009F582D" w:rsidRDefault="00D4367C" w:rsidP="00070627">
      <w:pPr>
        <w:pStyle w:val="Bullet"/>
      </w:pPr>
      <w:r w:rsidRPr="004873C2">
        <w:t xml:space="preserve">Total evacuation </w:t>
      </w:r>
    </w:p>
    <w:p w14:paraId="69EE0471" w14:textId="32C6FB5E" w:rsidR="00D4367C" w:rsidRPr="004873C2" w:rsidRDefault="00382B66" w:rsidP="00070627">
      <w:pPr>
        <w:pStyle w:val="Instruction"/>
      </w:pPr>
      <w:r>
        <w:t>[</w:t>
      </w:r>
      <w:r w:rsidR="00D4367C" w:rsidRPr="004873C2">
        <w:t>Provide a brief statement confirming this is what will take place</w:t>
      </w:r>
      <w:r>
        <w:t>]</w:t>
      </w:r>
      <w:r w:rsidR="00D4367C" w:rsidRPr="00BF4088">
        <w:t>.</w:t>
      </w:r>
    </w:p>
    <w:p w14:paraId="4036ED00" w14:textId="16A61E3E" w:rsidR="009F582D" w:rsidRPr="00640CA1" w:rsidRDefault="00F60121" w:rsidP="00070627">
      <w:pPr>
        <w:pStyle w:val="Bullet"/>
      </w:pPr>
      <w:r w:rsidRPr="004873C2">
        <w:t xml:space="preserve">Alternative evacuation </w:t>
      </w:r>
    </w:p>
    <w:p w14:paraId="5F91BA5B" w14:textId="416C7ABB" w:rsidR="00F60121" w:rsidRPr="004873C2" w:rsidRDefault="00382B66" w:rsidP="00070627">
      <w:pPr>
        <w:pStyle w:val="Instruction"/>
      </w:pPr>
      <w:r>
        <w:t>[</w:t>
      </w:r>
      <w:r w:rsidR="00F60121" w:rsidRPr="004873C2">
        <w:t>Consider the following evacuation strategies where appropriate:</w:t>
      </w:r>
    </w:p>
    <w:p w14:paraId="4B09DBA9" w14:textId="4B318AE1" w:rsidR="00F60121" w:rsidRPr="00993347" w:rsidRDefault="00545115" w:rsidP="00070627">
      <w:pPr>
        <w:pStyle w:val="Instructionbullet"/>
      </w:pPr>
      <w:r w:rsidRPr="004873C2">
        <w:t>S</w:t>
      </w:r>
      <w:r w:rsidR="00F60121" w:rsidRPr="004873C2">
        <w:t>taged</w:t>
      </w:r>
      <w:r>
        <w:t xml:space="preserve"> evacuation</w:t>
      </w:r>
      <w:r w:rsidR="00A80857">
        <w:t xml:space="preserve"> </w:t>
      </w:r>
      <w:r w:rsidR="00A80857" w:rsidRPr="00993347">
        <w:t>–</w:t>
      </w:r>
      <w:r>
        <w:t xml:space="preserve"> </w:t>
      </w:r>
      <w:r w:rsidR="00A80857" w:rsidRPr="00993347">
        <w:t xml:space="preserve">fire compartments must be </w:t>
      </w:r>
      <w:r w:rsidR="009808AF" w:rsidRPr="00993347">
        <w:t>clearly identified</w:t>
      </w:r>
      <w:r w:rsidR="00573491" w:rsidRPr="00993347">
        <w:t xml:space="preserve"> on the evacuation diagrams includ</w:t>
      </w:r>
      <w:r w:rsidR="00513DF7" w:rsidRPr="00993347">
        <w:t xml:space="preserve">ed with this </w:t>
      </w:r>
      <w:r>
        <w:t>F</w:t>
      </w:r>
      <w:r w:rsidR="00513DF7" w:rsidRPr="00993347">
        <w:t xml:space="preserve">ire </w:t>
      </w:r>
      <w:r>
        <w:t>E</w:t>
      </w:r>
      <w:r w:rsidR="00513DF7" w:rsidRPr="00993347">
        <w:t xml:space="preserve">vacuation </w:t>
      </w:r>
      <w:r>
        <w:t>P</w:t>
      </w:r>
      <w:r w:rsidR="00513DF7" w:rsidRPr="00993347">
        <w:t xml:space="preserve">lan. Compartments must display the lowest relevant </w:t>
      </w:r>
      <w:r w:rsidR="001A6859" w:rsidRPr="00993347">
        <w:t xml:space="preserve">fire-resistance rating, </w:t>
      </w:r>
      <w:r>
        <w:t>for example,</w:t>
      </w:r>
      <w:r w:rsidR="001A6859" w:rsidRPr="00993347">
        <w:t xml:space="preserve"> 120/120</w:t>
      </w:r>
      <w:r w:rsidR="001272A7" w:rsidRPr="00993347">
        <w:t>/120</w:t>
      </w:r>
      <w:r>
        <w:t>.</w:t>
      </w:r>
      <w:r w:rsidR="00A80857" w:rsidRPr="00993347">
        <w:t xml:space="preserve"> </w:t>
      </w:r>
    </w:p>
    <w:p w14:paraId="543CCD77" w14:textId="53C5F2B1" w:rsidR="00F60121" w:rsidRPr="004873C2" w:rsidRDefault="00F60121" w:rsidP="00070627">
      <w:pPr>
        <w:pStyle w:val="Instructionbullet"/>
      </w:pPr>
      <w:r w:rsidRPr="004873C2">
        <w:t xml:space="preserve">lateral or horizontal evacuation – this would usually apply to aged care facilities, hospitals and multi-storey buildings, where the building is fitted with fire </w:t>
      </w:r>
      <w:r w:rsidR="00ED3066">
        <w:t xml:space="preserve">rated </w:t>
      </w:r>
      <w:r w:rsidRPr="004873C2">
        <w:t>compartments.</w:t>
      </w:r>
    </w:p>
    <w:p w14:paraId="663F6966" w14:textId="20213D3E" w:rsidR="00A657D5" w:rsidRPr="004873C2" w:rsidRDefault="00A657D5" w:rsidP="00070627">
      <w:pPr>
        <w:pStyle w:val="Instruction"/>
      </w:pPr>
      <w:r w:rsidRPr="004873C2">
        <w:t>Where an evacuation strategy other than a total evacuation is adopted,</w:t>
      </w:r>
      <w:r w:rsidR="00291D66" w:rsidRPr="004873C2">
        <w:t xml:space="preserve"> </w:t>
      </w:r>
      <w:r w:rsidR="00F60121" w:rsidRPr="004873C2">
        <w:t xml:space="preserve">provide details of the arrangements and procedures that apply. </w:t>
      </w:r>
      <w:r w:rsidR="00ED3066">
        <w:t xml:space="preserve"> </w:t>
      </w:r>
      <w:r w:rsidR="00F60121" w:rsidRPr="004873C2">
        <w:t>A</w:t>
      </w:r>
      <w:r w:rsidRPr="004873C2">
        <w:t xml:space="preserve">n appropriate communication system must be available to support the implementation of that strategy. </w:t>
      </w:r>
      <w:r w:rsidR="007F7F8A">
        <w:t xml:space="preserve"> </w:t>
      </w:r>
      <w:r w:rsidRPr="004873C2">
        <w:t>This is typically achieved through an Emergency Warning</w:t>
      </w:r>
      <w:r w:rsidR="006A0E41">
        <w:t xml:space="preserve"> and</w:t>
      </w:r>
      <w:r w:rsidRPr="004873C2">
        <w:t xml:space="preserve"> Intercommunication System or a PA</w:t>
      </w:r>
      <w:r w:rsidR="00F5774B">
        <w:t> </w:t>
      </w:r>
      <w:r w:rsidRPr="004873C2">
        <w:t>system, which enables clear communication and direction to occupants during an emergency</w:t>
      </w:r>
      <w:r w:rsidRPr="00BF4088">
        <w:t>.</w:t>
      </w:r>
      <w:r w:rsidR="00D81A00">
        <w:t>]</w:t>
      </w:r>
    </w:p>
    <w:p w14:paraId="7888A0C8" w14:textId="3BAB16C1" w:rsidR="005D07D4" w:rsidRPr="004873C2" w:rsidRDefault="00455F43" w:rsidP="00070627">
      <w:pPr>
        <w:pStyle w:val="Heading2"/>
      </w:pPr>
      <w:bookmarkStart w:id="78" w:name="_Toc241404127"/>
      <w:bookmarkStart w:id="79" w:name="_Toc241404181"/>
      <w:bookmarkStart w:id="80" w:name="_Toc239687360"/>
      <w:bookmarkStart w:id="81" w:name="_Toc241091829"/>
      <w:bookmarkStart w:id="82" w:name="_Toc241664815"/>
      <w:bookmarkEnd w:id="78"/>
      <w:bookmarkEnd w:id="79"/>
      <w:r w:rsidRPr="004873C2">
        <w:t xml:space="preserve">Evacuation </w:t>
      </w:r>
      <w:r w:rsidR="004D4B8C" w:rsidRPr="004873C2">
        <w:t>p</w:t>
      </w:r>
      <w:r w:rsidRPr="004873C2">
        <w:t>rocedure</w:t>
      </w:r>
      <w:bookmarkEnd w:id="80"/>
      <w:bookmarkEnd w:id="81"/>
      <w:bookmarkEnd w:id="82"/>
    </w:p>
    <w:p w14:paraId="187E849C" w14:textId="206551BA" w:rsidR="00624840" w:rsidRDefault="008A6CA1" w:rsidP="00070627">
      <w:pPr>
        <w:pStyle w:val="Instruction"/>
      </w:pPr>
      <w:r>
        <w:t>[</w:t>
      </w:r>
      <w:r w:rsidR="004D4B8C" w:rsidRPr="004873C2">
        <w:t xml:space="preserve">Provide </w:t>
      </w:r>
      <w:r w:rsidR="005E3703" w:rsidRPr="004873C2">
        <w:t>information</w:t>
      </w:r>
      <w:r w:rsidR="004D4B8C" w:rsidRPr="004873C2">
        <w:t xml:space="preserve"> about how the building will be evacuated. C</w:t>
      </w:r>
      <w:r w:rsidR="00624840" w:rsidRPr="004873C2">
        <w:t xml:space="preserve">onsider the size and complexity of </w:t>
      </w:r>
      <w:r w:rsidR="004D4B8C" w:rsidRPr="004873C2">
        <w:t xml:space="preserve">your </w:t>
      </w:r>
      <w:r w:rsidR="00624840" w:rsidRPr="004873C2">
        <w:t>premises when determining the structure</w:t>
      </w:r>
      <w:r w:rsidR="00F03069" w:rsidRPr="004873C2">
        <w:t xml:space="preserve"> and membership</w:t>
      </w:r>
      <w:r w:rsidR="00624840" w:rsidRPr="004873C2">
        <w:t xml:space="preserve"> of the ECO and the roles to be performed by ECO members during an emergency.</w:t>
      </w:r>
    </w:p>
    <w:p w14:paraId="5B07FC01" w14:textId="77777777" w:rsidR="00A600BE" w:rsidRPr="00F466AD" w:rsidRDefault="00A600BE" w:rsidP="00A600BE">
      <w:pPr>
        <w:pStyle w:val="Instruction"/>
      </w:pPr>
      <w:r w:rsidRPr="00F466AD">
        <w:t>[Provide information about what will happen in the event of a fire emergency. You can use the following information as a guide for the content in this section.]</w:t>
      </w:r>
    </w:p>
    <w:p w14:paraId="5C5BA7D9" w14:textId="77777777" w:rsidR="00A600BE" w:rsidRPr="00F466AD" w:rsidRDefault="00A600BE" w:rsidP="00A600BE">
      <w:pPr>
        <w:pStyle w:val="Bulletblack"/>
      </w:pPr>
      <w:r w:rsidRPr="00F466AD">
        <w:t>Non</w:t>
      </w:r>
      <w:r w:rsidRPr="00F466AD">
        <w:noBreakHyphen/>
        <w:t>warden occupants should, on activation of an alarm:</w:t>
      </w:r>
    </w:p>
    <w:p w14:paraId="434328D7" w14:textId="77777777" w:rsidR="00A600BE" w:rsidRPr="00F466AD" w:rsidRDefault="00A600BE" w:rsidP="00A600BE">
      <w:pPr>
        <w:pStyle w:val="Bulletblack2"/>
      </w:pPr>
      <w:r w:rsidRPr="00F466AD">
        <w:t>remain calm</w:t>
      </w:r>
    </w:p>
    <w:p w14:paraId="0282A75C" w14:textId="77777777" w:rsidR="00A600BE" w:rsidRPr="00F466AD" w:rsidRDefault="00A600BE" w:rsidP="00A600BE">
      <w:pPr>
        <w:pStyle w:val="Bulletblack2"/>
      </w:pPr>
      <w:r w:rsidRPr="00F466AD">
        <w:t>cease activities</w:t>
      </w:r>
    </w:p>
    <w:p w14:paraId="695B336F" w14:textId="77777777" w:rsidR="00A600BE" w:rsidRPr="00F466AD" w:rsidRDefault="00A600BE" w:rsidP="00A600BE">
      <w:pPr>
        <w:pStyle w:val="Bulletblack2"/>
      </w:pPr>
      <w:r w:rsidRPr="00F466AD">
        <w:t>check their immediate area for signs of smoke/fire</w:t>
      </w:r>
    </w:p>
    <w:p w14:paraId="6AD1204F" w14:textId="77777777" w:rsidR="00A600BE" w:rsidRPr="00F466AD" w:rsidRDefault="00A600BE" w:rsidP="00A600BE">
      <w:pPr>
        <w:pStyle w:val="Bulletblack2"/>
      </w:pPr>
      <w:r w:rsidRPr="00F466AD">
        <w:lastRenderedPageBreak/>
        <w:t>evacuate via the safest exit path, informing visitors/clients to do the same</w:t>
      </w:r>
    </w:p>
    <w:p w14:paraId="73D1789F" w14:textId="77777777" w:rsidR="00A600BE" w:rsidRPr="00F466AD" w:rsidRDefault="00A600BE" w:rsidP="00A600BE">
      <w:pPr>
        <w:pStyle w:val="Bulletblack2"/>
      </w:pPr>
      <w:r w:rsidRPr="00F466AD">
        <w:t>assist mobility/sensory impaired people if required</w:t>
      </w:r>
    </w:p>
    <w:p w14:paraId="460D6AC4" w14:textId="77777777" w:rsidR="00A600BE" w:rsidRPr="00F466AD" w:rsidRDefault="00A600BE" w:rsidP="00A600BE">
      <w:pPr>
        <w:pStyle w:val="Bulletblack2"/>
        <w:rPr>
          <w:i/>
        </w:rPr>
      </w:pPr>
      <w:r w:rsidRPr="00F466AD">
        <w:t xml:space="preserve">evacuate the building and proceed to the designated emergency assembly area </w:t>
      </w:r>
    </w:p>
    <w:p w14:paraId="0BC5B68D" w14:textId="77777777" w:rsidR="00A600BE" w:rsidRPr="00F466AD" w:rsidRDefault="00A600BE" w:rsidP="00A600BE">
      <w:pPr>
        <w:pStyle w:val="Bulletblack2"/>
      </w:pPr>
      <w:r w:rsidRPr="00F466AD">
        <w:t>follow the directions from wardens</w:t>
      </w:r>
    </w:p>
    <w:p w14:paraId="3AF8EE6E" w14:textId="77777777" w:rsidR="00A600BE" w:rsidRPr="00F466AD" w:rsidRDefault="00A600BE" w:rsidP="00A600BE">
      <w:pPr>
        <w:pStyle w:val="Bulletblack2"/>
      </w:pPr>
      <w:r w:rsidRPr="00F466AD">
        <w:t>not re-enter the premises until advised by the Chief Warden or the fire brigade.</w:t>
      </w:r>
    </w:p>
    <w:p w14:paraId="2E465F1E" w14:textId="77777777" w:rsidR="00A600BE" w:rsidRPr="004873C2" w:rsidRDefault="00A600BE" w:rsidP="00070627">
      <w:pPr>
        <w:pStyle w:val="Instruction"/>
      </w:pPr>
    </w:p>
    <w:p w14:paraId="5226C8F1" w14:textId="36372A26" w:rsidR="00025168" w:rsidRPr="004873C2" w:rsidRDefault="00025168" w:rsidP="00070627">
      <w:pPr>
        <w:pStyle w:val="Instruction"/>
      </w:pPr>
      <w:r w:rsidRPr="004873C2">
        <w:t>Document the specific emergency and evacuation responsibilities of each ECO member.</w:t>
      </w:r>
      <w:r w:rsidR="007F7F8A">
        <w:t xml:space="preserve"> </w:t>
      </w:r>
      <w:r w:rsidRPr="004873C2">
        <w:t xml:space="preserve"> Duties should include provisions for assisting occupants who require evacuation assistance, with these responsibilities typically assigned to Floor or Area Wardens rather than the Chief Warden or Deputy Chief Warden</w:t>
      </w:r>
      <w:r w:rsidR="004D4B8C" w:rsidRPr="004873C2">
        <w:t>.</w:t>
      </w:r>
    </w:p>
    <w:p w14:paraId="01F434A8" w14:textId="7D58B73D" w:rsidR="005A0307" w:rsidRPr="004873C2" w:rsidRDefault="005A0307" w:rsidP="00070627">
      <w:pPr>
        <w:pStyle w:val="Instruction"/>
      </w:pPr>
      <w:r w:rsidRPr="004873C2">
        <w:t xml:space="preserve">Examples of ECO roles and responsibilities are provided below. </w:t>
      </w:r>
      <w:r w:rsidR="007F7F8A">
        <w:t xml:space="preserve"> </w:t>
      </w:r>
      <w:r w:rsidR="00F03069" w:rsidRPr="004873C2">
        <w:t>You can a</w:t>
      </w:r>
      <w:r w:rsidRPr="004873C2">
        <w:t>dapt these examples as necessary to suit the needs of your premises</w:t>
      </w:r>
      <w:r w:rsidR="008525F8">
        <w:t xml:space="preserve">.] </w:t>
      </w:r>
    </w:p>
    <w:tbl>
      <w:tblPr>
        <w:tblStyle w:val="TableGrid"/>
        <w:tblW w:w="9356" w:type="dxa"/>
        <w:tblInd w:w="562" w:type="dxa"/>
        <w:tblLook w:val="04A0" w:firstRow="1" w:lastRow="0" w:firstColumn="1" w:lastColumn="0" w:noHBand="0" w:noVBand="1"/>
      </w:tblPr>
      <w:tblGrid>
        <w:gridCol w:w="2268"/>
        <w:gridCol w:w="7088"/>
      </w:tblGrid>
      <w:tr w:rsidR="00E71367" w:rsidRPr="00084C6E" w14:paraId="43C452EE" w14:textId="77777777" w:rsidTr="001A1532">
        <w:tc>
          <w:tcPr>
            <w:tcW w:w="2268" w:type="dxa"/>
            <w:shd w:val="clear" w:color="auto" w:fill="F2F2F2" w:themeFill="background1" w:themeFillShade="F2"/>
          </w:tcPr>
          <w:p w14:paraId="3DA087FA" w14:textId="58B471D8" w:rsidR="00E71367" w:rsidRPr="00084C6E" w:rsidRDefault="00E71367" w:rsidP="00084C6E">
            <w:pPr>
              <w:pStyle w:val="Tablenormal0"/>
              <w:rPr>
                <w:b/>
                <w:bCs/>
              </w:rPr>
            </w:pPr>
            <w:r w:rsidRPr="00084C6E">
              <w:rPr>
                <w:b/>
                <w:bCs/>
              </w:rPr>
              <w:t xml:space="preserve">ECO </w:t>
            </w:r>
            <w:r w:rsidR="00F03069" w:rsidRPr="00084C6E">
              <w:rPr>
                <w:b/>
                <w:bCs/>
              </w:rPr>
              <w:t>r</w:t>
            </w:r>
            <w:r w:rsidRPr="00084C6E">
              <w:rPr>
                <w:b/>
                <w:bCs/>
              </w:rPr>
              <w:t>ole</w:t>
            </w:r>
          </w:p>
        </w:tc>
        <w:tc>
          <w:tcPr>
            <w:tcW w:w="7088" w:type="dxa"/>
            <w:shd w:val="clear" w:color="auto" w:fill="F2F2F2" w:themeFill="background1" w:themeFillShade="F2"/>
          </w:tcPr>
          <w:p w14:paraId="528D4A46" w14:textId="73C66801" w:rsidR="00E71367" w:rsidRPr="00084C6E" w:rsidRDefault="00E71367" w:rsidP="00084C6E">
            <w:pPr>
              <w:pStyle w:val="Tablenormal0"/>
              <w:rPr>
                <w:b/>
                <w:bCs/>
              </w:rPr>
            </w:pPr>
            <w:r w:rsidRPr="00084C6E">
              <w:rPr>
                <w:b/>
                <w:bCs/>
              </w:rPr>
              <w:t xml:space="preserve">Upon </w:t>
            </w:r>
            <w:r w:rsidR="00F03069" w:rsidRPr="00084C6E">
              <w:rPr>
                <w:b/>
                <w:bCs/>
              </w:rPr>
              <w:t>a</w:t>
            </w:r>
            <w:r w:rsidRPr="00084C6E">
              <w:rPr>
                <w:b/>
                <w:bCs/>
              </w:rPr>
              <w:t xml:space="preserve">ctivation of the </w:t>
            </w:r>
            <w:r w:rsidR="00291D66" w:rsidRPr="00084C6E">
              <w:rPr>
                <w:b/>
                <w:bCs/>
              </w:rPr>
              <w:t>f</w:t>
            </w:r>
            <w:r w:rsidRPr="00084C6E">
              <w:rPr>
                <w:b/>
                <w:bCs/>
              </w:rPr>
              <w:t xml:space="preserve">ire </w:t>
            </w:r>
            <w:r w:rsidR="00291D66" w:rsidRPr="00084C6E">
              <w:rPr>
                <w:b/>
                <w:bCs/>
              </w:rPr>
              <w:t>a</w:t>
            </w:r>
            <w:r w:rsidRPr="00084C6E">
              <w:rPr>
                <w:b/>
                <w:bCs/>
              </w:rPr>
              <w:t>larm, carry out the following tasks</w:t>
            </w:r>
          </w:p>
        </w:tc>
      </w:tr>
      <w:tr w:rsidR="00E71367" w:rsidRPr="00BF4088" w14:paraId="1E1D231D" w14:textId="77777777" w:rsidTr="001A1532">
        <w:tc>
          <w:tcPr>
            <w:tcW w:w="2268" w:type="dxa"/>
          </w:tcPr>
          <w:p w14:paraId="5DAE5EDC" w14:textId="61DF241A" w:rsidR="00E71367" w:rsidRPr="00BF4088" w:rsidRDefault="00E71367" w:rsidP="00AF321D">
            <w:pPr>
              <w:pStyle w:val="Tablenormal0"/>
            </w:pPr>
            <w:r w:rsidRPr="00BF4088">
              <w:t>Chief Warden</w:t>
            </w:r>
          </w:p>
        </w:tc>
        <w:tc>
          <w:tcPr>
            <w:tcW w:w="7088" w:type="dxa"/>
          </w:tcPr>
          <w:p w14:paraId="63674264" w14:textId="277B2F6D" w:rsidR="007D5FEF" w:rsidRPr="004873C2" w:rsidRDefault="007D5FEF" w:rsidP="00070627">
            <w:pPr>
              <w:pStyle w:val="Tablebullet"/>
            </w:pPr>
            <w:r w:rsidRPr="004873C2">
              <w:t xml:space="preserve">Proceed to the </w:t>
            </w:r>
            <w:r w:rsidR="00F03069" w:rsidRPr="004873C2">
              <w:t>c</w:t>
            </w:r>
            <w:r w:rsidRPr="004873C2">
              <w:t xml:space="preserve">ontrol </w:t>
            </w:r>
            <w:r w:rsidR="00F03069" w:rsidRPr="004873C2">
              <w:t>p</w:t>
            </w:r>
            <w:r w:rsidRPr="004873C2">
              <w:t>oint at the</w:t>
            </w:r>
            <w:r w:rsidR="008560A9">
              <w:t xml:space="preserve"> Fire Detection</w:t>
            </w:r>
            <w:r w:rsidR="006327E9">
              <w:t xml:space="preserve"> Control and Indicating Equipment (FDCIE)</w:t>
            </w:r>
            <w:r w:rsidRPr="004873C2">
              <w:t xml:space="preserve"> </w:t>
            </w:r>
            <w:r w:rsidR="00534CBA">
              <w:t>located</w:t>
            </w:r>
            <w:r w:rsidR="002F5C9F" w:rsidRPr="004873C2">
              <w:t xml:space="preserve"> </w:t>
            </w:r>
            <w:r w:rsidR="00291D66" w:rsidRPr="004873C2">
              <w:rPr>
                <w:color w:val="BC101A" w:themeColor="accent4"/>
              </w:rPr>
              <w:t>(i</w:t>
            </w:r>
            <w:r w:rsidR="000C36A5" w:rsidRPr="004873C2">
              <w:rPr>
                <w:color w:val="BC101A" w:themeColor="accent4"/>
              </w:rPr>
              <w:t>nsert location</w:t>
            </w:r>
            <w:r w:rsidR="00291D66" w:rsidRPr="004873C2">
              <w:rPr>
                <w:color w:val="BC101A" w:themeColor="accent4"/>
              </w:rPr>
              <w:t>)</w:t>
            </w:r>
            <w:r w:rsidR="000C36A5" w:rsidRPr="004873C2">
              <w:rPr>
                <w:color w:val="BC101A" w:themeColor="accent4"/>
              </w:rPr>
              <w:t xml:space="preserve"> </w:t>
            </w:r>
            <w:r w:rsidR="002F5C9F" w:rsidRPr="004873C2">
              <w:t xml:space="preserve">or </w:t>
            </w:r>
            <w:r w:rsidR="005A6373" w:rsidRPr="004873C2">
              <w:t>out</w:t>
            </w:r>
            <w:r w:rsidR="001F6B74" w:rsidRPr="004873C2">
              <w:t xml:space="preserve">side the main entrance </w:t>
            </w:r>
            <w:r w:rsidR="005A6373" w:rsidRPr="004873C2">
              <w:t xml:space="preserve">if </w:t>
            </w:r>
            <w:r w:rsidR="00383EF4">
              <w:t xml:space="preserve">FDCIE </w:t>
            </w:r>
            <w:r w:rsidR="005A6373" w:rsidRPr="004873C2">
              <w:t xml:space="preserve">is </w:t>
            </w:r>
            <w:r w:rsidR="004970A0" w:rsidRPr="004873C2">
              <w:t>not</w:t>
            </w:r>
            <w:r w:rsidR="005A6373" w:rsidRPr="004873C2">
              <w:t xml:space="preserve"> </w:t>
            </w:r>
            <w:r w:rsidR="004970A0" w:rsidRPr="004873C2">
              <w:t>installed</w:t>
            </w:r>
            <w:r w:rsidRPr="004873C2">
              <w:t>.</w:t>
            </w:r>
          </w:p>
          <w:p w14:paraId="0B6AD258" w14:textId="72FF16E0" w:rsidR="007D5FEF" w:rsidRPr="004873C2" w:rsidRDefault="007D5FEF" w:rsidP="00070627">
            <w:pPr>
              <w:pStyle w:val="Tablebullet"/>
            </w:pPr>
            <w:r w:rsidRPr="004873C2">
              <w:t xml:space="preserve">Put on </w:t>
            </w:r>
            <w:r w:rsidR="005A6373" w:rsidRPr="004873C2">
              <w:t xml:space="preserve">white </w:t>
            </w:r>
            <w:r w:rsidRPr="004873C2">
              <w:t xml:space="preserve">Chief Warden identification </w:t>
            </w:r>
            <w:r w:rsidR="005A6373" w:rsidRPr="004873C2">
              <w:rPr>
                <w:color w:val="C00000"/>
              </w:rPr>
              <w:t xml:space="preserve">(insert what is </w:t>
            </w:r>
            <w:proofErr w:type="gramStart"/>
            <w:r w:rsidR="005A6373" w:rsidRPr="004873C2">
              <w:rPr>
                <w:color w:val="C00000"/>
              </w:rPr>
              <w:t>actually to</w:t>
            </w:r>
            <w:proofErr w:type="gramEnd"/>
            <w:r w:rsidR="005A6373" w:rsidRPr="004873C2">
              <w:rPr>
                <w:color w:val="C00000"/>
              </w:rPr>
              <w:t xml:space="preserve"> be worn</w:t>
            </w:r>
            <w:r w:rsidR="005A6373" w:rsidRPr="004873C2">
              <w:t xml:space="preserve">) </w:t>
            </w:r>
            <w:r w:rsidRPr="004873C2">
              <w:t xml:space="preserve">and </w:t>
            </w:r>
            <w:r w:rsidR="00DB689E" w:rsidRPr="004873C2">
              <w:t>obtain the</w:t>
            </w:r>
            <w:r w:rsidRPr="004873C2">
              <w:t xml:space="preserve"> Chief Warden Checklist.</w:t>
            </w:r>
          </w:p>
          <w:p w14:paraId="4D70BC77" w14:textId="0936EC6A" w:rsidR="007D5FEF" w:rsidRPr="004873C2" w:rsidRDefault="007D5FEF" w:rsidP="00070627">
            <w:pPr>
              <w:pStyle w:val="Tablebullet"/>
            </w:pPr>
            <w:r w:rsidRPr="004873C2">
              <w:t xml:space="preserve">Identify the location of the alarm </w:t>
            </w:r>
            <w:r w:rsidR="00EA74EB" w:rsidRPr="004873C2">
              <w:t xml:space="preserve">activation </w:t>
            </w:r>
            <w:r w:rsidRPr="004873C2">
              <w:t xml:space="preserve">from the </w:t>
            </w:r>
            <w:r w:rsidR="006327E9">
              <w:t>FDCIE</w:t>
            </w:r>
            <w:r w:rsidRPr="004873C2">
              <w:t xml:space="preserve">, </w:t>
            </w:r>
            <w:r w:rsidR="006A596F" w:rsidRPr="004873C2">
              <w:t>record the information</w:t>
            </w:r>
            <w:r w:rsidRPr="004873C2">
              <w:t xml:space="preserve"> on </w:t>
            </w:r>
            <w:r w:rsidR="001B3925" w:rsidRPr="004873C2">
              <w:t xml:space="preserve">the </w:t>
            </w:r>
            <w:r w:rsidR="00F03069" w:rsidRPr="004873C2">
              <w:t>C</w:t>
            </w:r>
            <w:r w:rsidR="001B3925" w:rsidRPr="004873C2">
              <w:t xml:space="preserve">hief </w:t>
            </w:r>
            <w:r w:rsidR="00F03069" w:rsidRPr="004873C2">
              <w:t>W</w:t>
            </w:r>
            <w:r w:rsidR="001B3925" w:rsidRPr="004873C2">
              <w:t xml:space="preserve">arden </w:t>
            </w:r>
            <w:r w:rsidRPr="004873C2">
              <w:t xml:space="preserve">Checklist </w:t>
            </w:r>
            <w:r w:rsidR="00BE72E8" w:rsidRPr="004873C2">
              <w:t>(or take a picture</w:t>
            </w:r>
            <w:r w:rsidR="001B3925" w:rsidRPr="004873C2">
              <w:t xml:space="preserve"> of the </w:t>
            </w:r>
            <w:r w:rsidR="006327E9">
              <w:t>FDCIE</w:t>
            </w:r>
            <w:r w:rsidR="00F03069" w:rsidRPr="004873C2">
              <w:t xml:space="preserve"> </w:t>
            </w:r>
            <w:r w:rsidR="001B3925" w:rsidRPr="004873C2">
              <w:t>display</w:t>
            </w:r>
            <w:r w:rsidR="00BE72E8" w:rsidRPr="004873C2">
              <w:t>)</w:t>
            </w:r>
            <w:r w:rsidR="00797DEE" w:rsidRPr="004873C2">
              <w:t>.</w:t>
            </w:r>
            <w:r w:rsidR="00BE72E8" w:rsidRPr="004873C2">
              <w:t xml:space="preserve"> </w:t>
            </w:r>
            <w:r w:rsidR="00CE0BBF" w:rsidRPr="004873C2">
              <w:t>Remain</w:t>
            </w:r>
            <w:r w:rsidR="00797DEE" w:rsidRPr="004873C2">
              <w:t xml:space="preserve"> at the control </w:t>
            </w:r>
            <w:r w:rsidR="00F372FA" w:rsidRPr="004873C2">
              <w:t>point</w:t>
            </w:r>
            <w:r w:rsidR="00797DEE" w:rsidRPr="004873C2">
              <w:t xml:space="preserve"> if safe to do so</w:t>
            </w:r>
            <w:r w:rsidR="00F03069" w:rsidRPr="004873C2">
              <w:t>. I</w:t>
            </w:r>
            <w:r w:rsidR="00797DEE" w:rsidRPr="004873C2">
              <w:t xml:space="preserve">f </w:t>
            </w:r>
            <w:r w:rsidR="00CE0BBF" w:rsidRPr="004873C2">
              <w:t>the area is unsafe</w:t>
            </w:r>
            <w:r w:rsidR="00F03069" w:rsidRPr="004873C2">
              <w:t>,</w:t>
            </w:r>
            <w:r w:rsidR="00797DEE" w:rsidRPr="004873C2">
              <w:t xml:space="preserve"> </w:t>
            </w:r>
            <w:r w:rsidRPr="004873C2">
              <w:t xml:space="preserve">relocate to </w:t>
            </w:r>
            <w:r w:rsidR="008120A4" w:rsidRPr="004873C2">
              <w:t xml:space="preserve">the designated alternative control point, such as </w:t>
            </w:r>
            <w:r w:rsidRPr="004873C2">
              <w:t>outside the main entrance.</w:t>
            </w:r>
          </w:p>
          <w:p w14:paraId="4F61F481" w14:textId="34919D83" w:rsidR="007D5FEF" w:rsidRPr="004873C2" w:rsidRDefault="007D5FEF" w:rsidP="00070627">
            <w:pPr>
              <w:pStyle w:val="Tablebullet"/>
            </w:pPr>
            <w:r w:rsidRPr="004873C2">
              <w:t xml:space="preserve">Contact the </w:t>
            </w:r>
            <w:r w:rsidR="00F03069" w:rsidRPr="004873C2">
              <w:t>f</w:t>
            </w:r>
            <w:r w:rsidRPr="004873C2">
              <w:t xml:space="preserve">ire </w:t>
            </w:r>
            <w:r w:rsidR="00F03069" w:rsidRPr="004873C2">
              <w:t>b</w:t>
            </w:r>
            <w:r w:rsidRPr="004873C2">
              <w:t xml:space="preserve">rigade </w:t>
            </w:r>
            <w:r w:rsidR="0049138F" w:rsidRPr="004873C2">
              <w:t xml:space="preserve">on </w:t>
            </w:r>
            <w:r w:rsidR="00F03069" w:rsidRPr="004873C2">
              <w:t>T</w:t>
            </w:r>
            <w:r w:rsidR="0049138F" w:rsidRPr="004873C2">
              <w:t>riple</w:t>
            </w:r>
            <w:r w:rsidR="00F03069" w:rsidRPr="004873C2">
              <w:t> Z</w:t>
            </w:r>
            <w:r w:rsidR="0049138F" w:rsidRPr="004873C2">
              <w:t>ero</w:t>
            </w:r>
            <w:r w:rsidR="00F03069" w:rsidRPr="004873C2">
              <w:t xml:space="preserve"> (000) </w:t>
            </w:r>
            <w:r w:rsidRPr="004873C2">
              <w:t xml:space="preserve">and </w:t>
            </w:r>
            <w:r w:rsidR="0049138F" w:rsidRPr="004873C2">
              <w:t>confirm</w:t>
            </w:r>
            <w:r w:rsidRPr="004873C2">
              <w:t xml:space="preserve"> that the</w:t>
            </w:r>
            <w:r w:rsidR="0049138F" w:rsidRPr="004873C2">
              <w:t xml:space="preserve"> fire brigade</w:t>
            </w:r>
            <w:r w:rsidRPr="004873C2">
              <w:t xml:space="preserve"> </w:t>
            </w:r>
            <w:r w:rsidR="0049138F" w:rsidRPr="004873C2">
              <w:t>is</w:t>
            </w:r>
            <w:r w:rsidRPr="004873C2">
              <w:t xml:space="preserve"> enroute</w:t>
            </w:r>
            <w:r w:rsidR="00F03069" w:rsidRPr="004873C2">
              <w:t xml:space="preserve"> (t</w:t>
            </w:r>
            <w:r w:rsidRPr="004873C2">
              <w:t xml:space="preserve">his </w:t>
            </w:r>
            <w:r w:rsidR="00F03069" w:rsidRPr="004873C2">
              <w:t xml:space="preserve">task </w:t>
            </w:r>
            <w:r w:rsidRPr="004873C2">
              <w:t>may be delegated</w:t>
            </w:r>
            <w:r w:rsidR="00586265" w:rsidRPr="004873C2">
              <w:t>)</w:t>
            </w:r>
            <w:r w:rsidRPr="004873C2">
              <w:t>.</w:t>
            </w:r>
          </w:p>
          <w:p w14:paraId="7BEDD519" w14:textId="09CCB5F8" w:rsidR="007D5FEF" w:rsidRPr="004873C2" w:rsidRDefault="003534CD" w:rsidP="00070627">
            <w:pPr>
              <w:pStyle w:val="Tablebullet"/>
            </w:pPr>
            <w:r w:rsidRPr="004873C2">
              <w:t>W</w:t>
            </w:r>
            <w:r w:rsidR="007D5FEF" w:rsidRPr="004873C2">
              <w:t xml:space="preserve">ait </w:t>
            </w:r>
            <w:r w:rsidR="00860146" w:rsidRPr="004873C2">
              <w:t xml:space="preserve">at the </w:t>
            </w:r>
            <w:r w:rsidR="00F03069" w:rsidRPr="004873C2">
              <w:t>c</w:t>
            </w:r>
            <w:r w:rsidR="00860146" w:rsidRPr="004873C2">
              <w:t xml:space="preserve">ontrol </w:t>
            </w:r>
            <w:r w:rsidR="00F03069" w:rsidRPr="004873C2">
              <w:t>p</w:t>
            </w:r>
            <w:r w:rsidR="00860146" w:rsidRPr="004873C2">
              <w:t xml:space="preserve">oint for </w:t>
            </w:r>
            <w:r w:rsidR="00A21C3A" w:rsidRPr="004873C2">
              <w:t>communications</w:t>
            </w:r>
            <w:r w:rsidR="007D5FEF" w:rsidRPr="004873C2">
              <w:t xml:space="preserve"> </w:t>
            </w:r>
            <w:r w:rsidR="002E55D8" w:rsidRPr="004873C2">
              <w:t>from</w:t>
            </w:r>
            <w:r w:rsidR="00291B62">
              <w:t xml:space="preserve"> </w:t>
            </w:r>
            <w:r w:rsidR="00042121" w:rsidRPr="00FB1017">
              <w:t>Area or Floor</w:t>
            </w:r>
            <w:r w:rsidR="007D5FEF" w:rsidRPr="004873C2">
              <w:t xml:space="preserve"> </w:t>
            </w:r>
            <w:r w:rsidR="00042121" w:rsidRPr="004F6EE4">
              <w:rPr>
                <w:color w:val="C00000"/>
              </w:rPr>
              <w:t xml:space="preserve">(delete </w:t>
            </w:r>
            <w:r w:rsidR="0068721F">
              <w:rPr>
                <w:color w:val="C00000"/>
              </w:rPr>
              <w:t>option</w:t>
            </w:r>
            <w:r w:rsidR="00042121" w:rsidRPr="004F6EE4">
              <w:rPr>
                <w:color w:val="C00000"/>
              </w:rPr>
              <w:t xml:space="preserve"> not applicable)</w:t>
            </w:r>
            <w:r w:rsidR="00042121">
              <w:rPr>
                <w:color w:val="C00000"/>
              </w:rPr>
              <w:t xml:space="preserve"> </w:t>
            </w:r>
            <w:r w:rsidR="007D5FEF" w:rsidRPr="004873C2">
              <w:t>Wardens</w:t>
            </w:r>
            <w:r w:rsidRPr="004873C2">
              <w:t>.</w:t>
            </w:r>
            <w:r w:rsidR="007D5FEF" w:rsidRPr="004873C2">
              <w:t xml:space="preserve"> </w:t>
            </w:r>
          </w:p>
          <w:p w14:paraId="772E9E25" w14:textId="778706D8" w:rsidR="004E6C49" w:rsidRPr="004873C2" w:rsidRDefault="007D5FEF" w:rsidP="00070627">
            <w:pPr>
              <w:pStyle w:val="Tablebullet"/>
            </w:pPr>
            <w:r w:rsidRPr="004873C2">
              <w:t xml:space="preserve">When </w:t>
            </w:r>
            <w:r w:rsidR="009048B9" w:rsidRPr="00FB1017">
              <w:t xml:space="preserve">Area or Floor </w:t>
            </w:r>
            <w:r w:rsidR="009048B9" w:rsidRPr="004F6EE4">
              <w:rPr>
                <w:color w:val="C00000"/>
              </w:rPr>
              <w:t xml:space="preserve">(delete </w:t>
            </w:r>
            <w:r w:rsidR="0068721F">
              <w:rPr>
                <w:color w:val="C00000"/>
              </w:rPr>
              <w:t>option</w:t>
            </w:r>
            <w:r w:rsidR="009048B9" w:rsidRPr="004F6EE4">
              <w:rPr>
                <w:color w:val="C00000"/>
              </w:rPr>
              <w:t xml:space="preserve"> not applicable)</w:t>
            </w:r>
            <w:r w:rsidR="009048B9">
              <w:rPr>
                <w:color w:val="C00000"/>
              </w:rPr>
              <w:t xml:space="preserve"> </w:t>
            </w:r>
            <w:proofErr w:type="gramStart"/>
            <w:r w:rsidR="004E6C49" w:rsidRPr="004873C2">
              <w:t>Wardens</w:t>
            </w:r>
            <w:proofErr w:type="gramEnd"/>
            <w:r w:rsidR="004E6C49" w:rsidRPr="004873C2">
              <w:t xml:space="preserve"> report, ask the following questions and record the responses on the Chief Warden Checklist.</w:t>
            </w:r>
          </w:p>
          <w:p w14:paraId="39371CDB" w14:textId="35A35B4A" w:rsidR="007D5FEF" w:rsidRPr="004873C2" w:rsidRDefault="007D5FEF" w:rsidP="00070627">
            <w:pPr>
              <w:pStyle w:val="Tablebullet2"/>
            </w:pPr>
            <w:r w:rsidRPr="004873C2">
              <w:t>Which</w:t>
            </w:r>
            <w:r w:rsidR="004A00A0" w:rsidRPr="004873C2">
              <w:t xml:space="preserve"> area</w:t>
            </w:r>
            <w:r w:rsidR="002E60FA" w:rsidRPr="004873C2">
              <w:t>,</w:t>
            </w:r>
            <w:r w:rsidR="004A00A0" w:rsidRPr="004873C2">
              <w:t xml:space="preserve"> floor</w:t>
            </w:r>
            <w:r w:rsidR="002E60FA" w:rsidRPr="0068721F">
              <w:t>,</w:t>
            </w:r>
            <w:r w:rsidRPr="0068721F">
              <w:t xml:space="preserve"> </w:t>
            </w:r>
            <w:r w:rsidR="00194761" w:rsidRPr="0068721F">
              <w:t xml:space="preserve">(or </w:t>
            </w:r>
            <w:r w:rsidRPr="0068721F">
              <w:t xml:space="preserve">tenancy </w:t>
            </w:r>
            <w:r w:rsidR="00194761" w:rsidRPr="0068721F">
              <w:t>for multi</w:t>
            </w:r>
            <w:r w:rsidR="0068721F">
              <w:noBreakHyphen/>
            </w:r>
            <w:r w:rsidR="00194761" w:rsidRPr="0068721F">
              <w:t xml:space="preserve">tenanted building) </w:t>
            </w:r>
            <w:r w:rsidR="002C1DE4" w:rsidRPr="004F6EE4">
              <w:rPr>
                <w:color w:val="C00000"/>
              </w:rPr>
              <w:t>(</w:t>
            </w:r>
            <w:r w:rsidR="004A00A0" w:rsidRPr="004F6EE4">
              <w:rPr>
                <w:color w:val="C00000"/>
              </w:rPr>
              <w:t>delete those not applicable</w:t>
            </w:r>
            <w:r w:rsidR="002C1DE4" w:rsidRPr="004F6EE4">
              <w:rPr>
                <w:color w:val="C00000"/>
              </w:rPr>
              <w:t>)</w:t>
            </w:r>
            <w:r w:rsidR="004A00A0" w:rsidRPr="004873C2">
              <w:t xml:space="preserve"> </w:t>
            </w:r>
            <w:r w:rsidRPr="004873C2">
              <w:t xml:space="preserve">are you </w:t>
            </w:r>
            <w:r w:rsidR="00AE2AC0" w:rsidRPr="004873C2">
              <w:t>responsible for</w:t>
            </w:r>
            <w:r w:rsidRPr="004873C2">
              <w:t>?</w:t>
            </w:r>
          </w:p>
          <w:p w14:paraId="125ABF6C" w14:textId="441060E1" w:rsidR="007D5FEF" w:rsidRPr="004873C2" w:rsidRDefault="007D5FEF" w:rsidP="00070627">
            <w:pPr>
              <w:pStyle w:val="Tablebullet2"/>
            </w:pPr>
            <w:r w:rsidRPr="004873C2">
              <w:t xml:space="preserve">Is </w:t>
            </w:r>
            <w:r w:rsidR="00727D38" w:rsidRPr="004873C2">
              <w:t xml:space="preserve">your </w:t>
            </w:r>
            <w:r w:rsidR="00043D4B" w:rsidRPr="004873C2">
              <w:t>area</w:t>
            </w:r>
            <w:r w:rsidR="00A377BB">
              <w:t xml:space="preserve"> or</w:t>
            </w:r>
            <w:r w:rsidR="00043D4B" w:rsidRPr="004873C2">
              <w:t xml:space="preserve"> floor</w:t>
            </w:r>
            <w:r w:rsidR="00A377BB">
              <w:t xml:space="preserve"> or</w:t>
            </w:r>
            <w:r w:rsidR="00043D4B" w:rsidRPr="004873C2">
              <w:t xml:space="preserve"> tenancy </w:t>
            </w:r>
            <w:r w:rsidR="002C1DE4" w:rsidRPr="004F6EE4">
              <w:rPr>
                <w:color w:val="C00000"/>
              </w:rPr>
              <w:t>(</w:t>
            </w:r>
            <w:r w:rsidR="00043D4B" w:rsidRPr="004F6EE4">
              <w:rPr>
                <w:color w:val="C00000"/>
              </w:rPr>
              <w:t>delete those not applicable</w:t>
            </w:r>
            <w:r w:rsidR="002C1DE4" w:rsidRPr="004F6EE4">
              <w:rPr>
                <w:color w:val="C00000"/>
              </w:rPr>
              <w:t>)</w:t>
            </w:r>
            <w:r w:rsidR="00043D4B" w:rsidRPr="004873C2">
              <w:t xml:space="preserve"> </w:t>
            </w:r>
            <w:r w:rsidR="00727D38" w:rsidRPr="004873C2">
              <w:t>fully</w:t>
            </w:r>
            <w:r w:rsidRPr="004873C2">
              <w:t xml:space="preserve"> evacuated </w:t>
            </w:r>
            <w:r w:rsidR="00C72262" w:rsidRPr="004873C2">
              <w:t>or</w:t>
            </w:r>
            <w:r w:rsidRPr="004873C2">
              <w:t xml:space="preserve"> does anyone need assistance to evacuate?</w:t>
            </w:r>
          </w:p>
          <w:p w14:paraId="3E6E5F1C" w14:textId="2947B205" w:rsidR="007D5FEF" w:rsidRPr="004873C2" w:rsidRDefault="00C72262" w:rsidP="00070627">
            <w:pPr>
              <w:pStyle w:val="Tablebullet2"/>
            </w:pPr>
            <w:r w:rsidRPr="004873C2">
              <w:lastRenderedPageBreak/>
              <w:t>Are</w:t>
            </w:r>
            <w:r w:rsidR="007D5FEF" w:rsidRPr="004873C2">
              <w:t xml:space="preserve"> there any signs of smoke</w:t>
            </w:r>
            <w:r w:rsidR="001719FC" w:rsidRPr="004873C2">
              <w:t>,</w:t>
            </w:r>
            <w:r w:rsidR="007D5FEF" w:rsidRPr="004873C2">
              <w:t xml:space="preserve"> fire</w:t>
            </w:r>
            <w:r w:rsidR="001719FC" w:rsidRPr="004873C2">
              <w:t xml:space="preserve"> or other conditions that may affect the safety of </w:t>
            </w:r>
            <w:r w:rsidR="003643FD" w:rsidRPr="004873C2">
              <w:t>occupants or responding emergency service workers</w:t>
            </w:r>
            <w:r w:rsidR="007D5FEF" w:rsidRPr="004873C2">
              <w:t>?</w:t>
            </w:r>
            <w:r w:rsidR="003643FD" w:rsidRPr="004873C2">
              <w:t xml:space="preserve"> If yes</w:t>
            </w:r>
            <w:r w:rsidR="007369D9">
              <w:t>,</w:t>
            </w:r>
            <w:r w:rsidR="003643FD" w:rsidRPr="004873C2">
              <w:t xml:space="preserve"> provide details and location.</w:t>
            </w:r>
          </w:p>
          <w:p w14:paraId="70E37B8C" w14:textId="44790C74" w:rsidR="00B25AB8" w:rsidRPr="004873C2" w:rsidRDefault="007D5FEF" w:rsidP="00070627">
            <w:pPr>
              <w:pStyle w:val="Tablebullet"/>
            </w:pPr>
            <w:r w:rsidRPr="004873C2">
              <w:t>If smoke</w:t>
            </w:r>
            <w:r w:rsidR="005D7FF2" w:rsidRPr="004873C2">
              <w:t>,</w:t>
            </w:r>
            <w:r w:rsidRPr="004873C2">
              <w:t xml:space="preserve"> fire </w:t>
            </w:r>
            <w:r w:rsidR="005D7FF2" w:rsidRPr="004873C2">
              <w:t xml:space="preserve">or other evidence of an emergency </w:t>
            </w:r>
            <w:r w:rsidRPr="004873C2">
              <w:t>is reported</w:t>
            </w:r>
            <w:r w:rsidR="005D7FF2" w:rsidRPr="004873C2">
              <w:t>,</w:t>
            </w:r>
            <w:r w:rsidRPr="004873C2">
              <w:t xml:space="preserve"> ensure </w:t>
            </w:r>
            <w:r w:rsidR="00112A47" w:rsidRPr="004873C2">
              <w:t xml:space="preserve">the </w:t>
            </w:r>
            <w:r w:rsidR="003534CD" w:rsidRPr="004873C2">
              <w:t>fire brigade</w:t>
            </w:r>
            <w:r w:rsidRPr="004873C2">
              <w:t xml:space="preserve"> </w:t>
            </w:r>
            <w:r w:rsidR="00A41F05" w:rsidRPr="004873C2">
              <w:t>has been notified</w:t>
            </w:r>
            <w:r w:rsidRPr="004873C2">
              <w:t xml:space="preserve"> </w:t>
            </w:r>
            <w:r w:rsidR="003534CD" w:rsidRPr="004873C2">
              <w:t>on Triple Zero (000).</w:t>
            </w:r>
          </w:p>
          <w:p w14:paraId="5F24A45F" w14:textId="0D7D9ED9" w:rsidR="007D5FEF" w:rsidRPr="004873C2" w:rsidRDefault="00786292" w:rsidP="00070627">
            <w:pPr>
              <w:pStyle w:val="Tablebullet"/>
            </w:pPr>
            <w:r w:rsidRPr="004873C2">
              <w:t xml:space="preserve">Once </w:t>
            </w:r>
            <w:r w:rsidR="00CC3A00">
              <w:t>w</w:t>
            </w:r>
            <w:r w:rsidR="007D5FEF" w:rsidRPr="004873C2">
              <w:t>ardens have clear</w:t>
            </w:r>
            <w:r w:rsidR="008D0DF6" w:rsidRPr="004873C2">
              <w:t xml:space="preserve">ed their </w:t>
            </w:r>
            <w:r w:rsidR="00043D4B" w:rsidRPr="00A377BB">
              <w:t>area</w:t>
            </w:r>
            <w:r w:rsidR="00CC3A00" w:rsidRPr="00A377BB">
              <w:t xml:space="preserve"> or </w:t>
            </w:r>
            <w:r w:rsidR="00043D4B" w:rsidRPr="00A377BB">
              <w:t>floor</w:t>
            </w:r>
            <w:r w:rsidR="00A377BB">
              <w:t xml:space="preserve"> or</w:t>
            </w:r>
            <w:r w:rsidR="00043D4B" w:rsidRPr="00A377BB">
              <w:t xml:space="preserve"> tenancy </w:t>
            </w:r>
            <w:r w:rsidR="002C1DE4" w:rsidRPr="004873C2">
              <w:rPr>
                <w:color w:val="C00000"/>
              </w:rPr>
              <w:t>(</w:t>
            </w:r>
            <w:r w:rsidR="00043D4B" w:rsidRPr="004873C2">
              <w:rPr>
                <w:color w:val="C00000"/>
              </w:rPr>
              <w:t>delete those not applicable</w:t>
            </w:r>
            <w:r w:rsidR="002C1DE4" w:rsidRPr="004873C2">
              <w:rPr>
                <w:color w:val="C00000"/>
              </w:rPr>
              <w:t>)</w:t>
            </w:r>
            <w:r w:rsidR="00043D4B" w:rsidRPr="004873C2">
              <w:t>,</w:t>
            </w:r>
            <w:r w:rsidR="007D5FEF" w:rsidRPr="004873C2">
              <w:t xml:space="preserve"> utilise them to relocate evacuated</w:t>
            </w:r>
            <w:r w:rsidR="00A44188" w:rsidRPr="004873C2">
              <w:t xml:space="preserve"> </w:t>
            </w:r>
            <w:r w:rsidR="007D5FEF" w:rsidRPr="004873C2">
              <w:t xml:space="preserve">persons away from the building to the </w:t>
            </w:r>
            <w:r w:rsidR="00043D4B" w:rsidRPr="004873C2">
              <w:t>emergency a</w:t>
            </w:r>
            <w:r w:rsidR="007D5FEF" w:rsidRPr="004873C2">
              <w:t xml:space="preserve">ssembly </w:t>
            </w:r>
            <w:r w:rsidR="00043D4B" w:rsidRPr="004873C2">
              <w:t>a</w:t>
            </w:r>
            <w:r w:rsidR="007D5FEF" w:rsidRPr="004873C2">
              <w:t>rea</w:t>
            </w:r>
            <w:r w:rsidR="00916BFC">
              <w:t>,</w:t>
            </w:r>
            <w:r w:rsidR="007D5FEF" w:rsidRPr="004873C2">
              <w:t xml:space="preserve"> and to prevent persons</w:t>
            </w:r>
            <w:r w:rsidR="00586265" w:rsidRPr="004873C2">
              <w:t xml:space="preserve"> </w:t>
            </w:r>
            <w:r w:rsidR="007D5FEF" w:rsidRPr="004873C2">
              <w:t>from re</w:t>
            </w:r>
            <w:r w:rsidR="002C1DE4" w:rsidRPr="004873C2">
              <w:noBreakHyphen/>
            </w:r>
            <w:r w:rsidR="007D5FEF" w:rsidRPr="004873C2">
              <w:t>entering the building.</w:t>
            </w:r>
          </w:p>
          <w:p w14:paraId="19442B62" w14:textId="0C2CD24D" w:rsidR="007D5FEF" w:rsidRPr="00AF5B9B" w:rsidRDefault="007D5FEF" w:rsidP="00070627">
            <w:pPr>
              <w:pStyle w:val="Tablebullet"/>
            </w:pPr>
            <w:r w:rsidRPr="00AF5B9B">
              <w:t xml:space="preserve">Ensure that no one re-enters the building until </w:t>
            </w:r>
            <w:proofErr w:type="gramStart"/>
            <w:r w:rsidR="00FB10FD" w:rsidRPr="00AF5B9B">
              <w:t xml:space="preserve">the </w:t>
            </w:r>
            <w:r w:rsidRPr="00AF5B9B">
              <w:t>all</w:t>
            </w:r>
            <w:proofErr w:type="gramEnd"/>
            <w:r w:rsidR="00FB10FD" w:rsidRPr="00AF5B9B">
              <w:noBreakHyphen/>
            </w:r>
            <w:r w:rsidRPr="00AF5B9B">
              <w:t xml:space="preserve">clear </w:t>
            </w:r>
            <w:r w:rsidR="00FB10FD" w:rsidRPr="00AF5B9B">
              <w:t xml:space="preserve">is </w:t>
            </w:r>
            <w:r w:rsidRPr="00AF5B9B">
              <w:t>given by</w:t>
            </w:r>
            <w:r w:rsidR="00A377BB" w:rsidRPr="00AF5B9B">
              <w:t xml:space="preserve"> the</w:t>
            </w:r>
            <w:r w:rsidRPr="00AF5B9B">
              <w:t xml:space="preserve"> </w:t>
            </w:r>
            <w:r w:rsidR="00AF5B9B" w:rsidRPr="00AF5B9B">
              <w:t xml:space="preserve">TFS </w:t>
            </w:r>
            <w:r w:rsidR="00BF700F" w:rsidRPr="00AF5B9B">
              <w:t>Officer</w:t>
            </w:r>
            <w:r w:rsidR="00BF700F" w:rsidRPr="00AF5B9B">
              <w:noBreakHyphen/>
              <w:t>in</w:t>
            </w:r>
            <w:r w:rsidR="00BF700F" w:rsidRPr="00AF5B9B">
              <w:noBreakHyphen/>
              <w:t>Charge</w:t>
            </w:r>
            <w:r w:rsidR="00F87889" w:rsidRPr="00AF5B9B">
              <w:t>.</w:t>
            </w:r>
            <w:r w:rsidR="00BF700F" w:rsidRPr="00AF5B9B">
              <w:t xml:space="preserve"> </w:t>
            </w:r>
          </w:p>
          <w:p w14:paraId="45807959" w14:textId="59688EF3" w:rsidR="007D5FEF" w:rsidRPr="00AF5B9B" w:rsidRDefault="007D5FEF" w:rsidP="00070627">
            <w:pPr>
              <w:pStyle w:val="Tablebullet"/>
            </w:pPr>
            <w:r w:rsidRPr="00AF5B9B">
              <w:t xml:space="preserve">On the arrival of the </w:t>
            </w:r>
            <w:r w:rsidR="00F03069" w:rsidRPr="00AF5B9B">
              <w:t>f</w:t>
            </w:r>
            <w:r w:rsidRPr="00AF5B9B">
              <w:t xml:space="preserve">ire </w:t>
            </w:r>
            <w:r w:rsidR="00F03069" w:rsidRPr="00AF5B9B">
              <w:t>b</w:t>
            </w:r>
            <w:r w:rsidRPr="00AF5B9B">
              <w:t xml:space="preserve">rigade, notify the </w:t>
            </w:r>
            <w:r w:rsidR="00357F35" w:rsidRPr="00AF5B9B">
              <w:t>Officer</w:t>
            </w:r>
            <w:r w:rsidR="00357F35" w:rsidRPr="00AF5B9B">
              <w:noBreakHyphen/>
            </w:r>
            <w:r w:rsidRPr="00AF5B9B">
              <w:t>in</w:t>
            </w:r>
            <w:r w:rsidR="00357F35" w:rsidRPr="00AF5B9B">
              <w:noBreakHyphen/>
            </w:r>
            <w:r w:rsidRPr="00AF5B9B">
              <w:t>Charge of the area of</w:t>
            </w:r>
            <w:r w:rsidR="00586265" w:rsidRPr="00AF5B9B">
              <w:t xml:space="preserve"> </w:t>
            </w:r>
            <w:r w:rsidRPr="00AF5B9B">
              <w:t>alarm activation and reason for activation if known.</w:t>
            </w:r>
          </w:p>
          <w:p w14:paraId="6CBC33B4" w14:textId="2618933D" w:rsidR="007D5FEF" w:rsidRPr="004873C2" w:rsidRDefault="007D5FEF" w:rsidP="00070627">
            <w:pPr>
              <w:pStyle w:val="Tablebullet"/>
            </w:pPr>
            <w:r w:rsidRPr="004873C2">
              <w:t>Assist the Officer</w:t>
            </w:r>
            <w:r w:rsidR="00357F35">
              <w:noBreakHyphen/>
            </w:r>
            <w:r w:rsidRPr="004873C2">
              <w:t>in</w:t>
            </w:r>
            <w:r w:rsidR="00357F35">
              <w:noBreakHyphen/>
            </w:r>
            <w:r w:rsidRPr="004873C2">
              <w:t>Charge as required.</w:t>
            </w:r>
          </w:p>
          <w:p w14:paraId="32BB4A2B" w14:textId="6EAD9865" w:rsidR="00E71367" w:rsidRPr="004873C2" w:rsidRDefault="007D5FEF" w:rsidP="00070627">
            <w:pPr>
              <w:pStyle w:val="Tablebullet"/>
            </w:pPr>
            <w:r w:rsidRPr="004873C2">
              <w:t xml:space="preserve">Once </w:t>
            </w:r>
            <w:proofErr w:type="gramStart"/>
            <w:r w:rsidR="001828EE" w:rsidRPr="004873C2">
              <w:t>the all</w:t>
            </w:r>
            <w:proofErr w:type="gramEnd"/>
            <w:r w:rsidR="00FB10FD" w:rsidRPr="004873C2">
              <w:noBreakHyphen/>
            </w:r>
            <w:r w:rsidRPr="004873C2">
              <w:t xml:space="preserve">clear </w:t>
            </w:r>
            <w:r w:rsidR="00780832" w:rsidRPr="004873C2">
              <w:t xml:space="preserve">is </w:t>
            </w:r>
            <w:r w:rsidRPr="004873C2">
              <w:t>given by the Officer</w:t>
            </w:r>
            <w:r w:rsidR="00357F35">
              <w:noBreakHyphen/>
            </w:r>
            <w:r w:rsidRPr="004873C2">
              <w:t>in</w:t>
            </w:r>
            <w:r w:rsidR="00357F35">
              <w:noBreakHyphen/>
            </w:r>
            <w:r w:rsidRPr="004873C2">
              <w:t>Charge</w:t>
            </w:r>
            <w:r w:rsidR="00FB10FD" w:rsidRPr="004873C2">
              <w:t>,</w:t>
            </w:r>
            <w:r w:rsidRPr="004873C2">
              <w:t xml:space="preserve"> allow all persons to re-enter the</w:t>
            </w:r>
            <w:r w:rsidR="00586265" w:rsidRPr="004873C2">
              <w:t xml:space="preserve"> </w:t>
            </w:r>
            <w:r w:rsidR="002E1C3C" w:rsidRPr="004873C2">
              <w:t xml:space="preserve">premises if safe to do </w:t>
            </w:r>
            <w:r w:rsidR="00170804" w:rsidRPr="004873C2">
              <w:t>so.</w:t>
            </w:r>
          </w:p>
        </w:tc>
      </w:tr>
      <w:tr w:rsidR="00E71367" w:rsidRPr="00BF4088" w14:paraId="5F6A5E77" w14:textId="77777777" w:rsidTr="001A1532">
        <w:tc>
          <w:tcPr>
            <w:tcW w:w="2268" w:type="dxa"/>
          </w:tcPr>
          <w:p w14:paraId="5ED8C09D" w14:textId="559F8DA1" w:rsidR="00E71367" w:rsidRPr="00BF4088" w:rsidRDefault="00E71367" w:rsidP="00AF321D">
            <w:pPr>
              <w:pStyle w:val="Tablenormal0"/>
            </w:pPr>
            <w:r w:rsidRPr="00BF4088">
              <w:lastRenderedPageBreak/>
              <w:t>Deputy Chief Warden</w:t>
            </w:r>
          </w:p>
        </w:tc>
        <w:tc>
          <w:tcPr>
            <w:tcW w:w="7088" w:type="dxa"/>
          </w:tcPr>
          <w:p w14:paraId="3050832E" w14:textId="4A59EDA9" w:rsidR="00170804" w:rsidRPr="004873C2" w:rsidRDefault="005C6038" w:rsidP="00070627">
            <w:pPr>
              <w:pStyle w:val="Tablebullet"/>
            </w:pPr>
            <w:r w:rsidRPr="004873C2">
              <w:t xml:space="preserve">Put on </w:t>
            </w:r>
            <w:r w:rsidR="0000291C" w:rsidRPr="004873C2">
              <w:t>white</w:t>
            </w:r>
            <w:r w:rsidRPr="004873C2">
              <w:t xml:space="preserve"> </w:t>
            </w:r>
            <w:r w:rsidR="00ED3735" w:rsidRPr="004873C2">
              <w:t>D</w:t>
            </w:r>
            <w:r w:rsidRPr="004873C2">
              <w:t xml:space="preserve">eputy </w:t>
            </w:r>
            <w:r w:rsidR="00ED3735" w:rsidRPr="004873C2">
              <w:t>C</w:t>
            </w:r>
            <w:r w:rsidRPr="004873C2">
              <w:t xml:space="preserve">hief </w:t>
            </w:r>
            <w:r w:rsidR="00ED3735" w:rsidRPr="004873C2">
              <w:t>W</w:t>
            </w:r>
            <w:r w:rsidRPr="004873C2">
              <w:t>arden</w:t>
            </w:r>
            <w:r w:rsidR="00170804" w:rsidRPr="004873C2">
              <w:t xml:space="preserve"> identification </w:t>
            </w:r>
            <w:r w:rsidR="00170804" w:rsidRPr="004873C2">
              <w:rPr>
                <w:color w:val="C00000"/>
              </w:rPr>
              <w:t xml:space="preserve">(insert what is </w:t>
            </w:r>
            <w:proofErr w:type="gramStart"/>
            <w:r w:rsidR="00170804" w:rsidRPr="004873C2">
              <w:rPr>
                <w:color w:val="C00000"/>
              </w:rPr>
              <w:t>actually to</w:t>
            </w:r>
            <w:proofErr w:type="gramEnd"/>
            <w:r w:rsidR="00170804" w:rsidRPr="004873C2">
              <w:rPr>
                <w:color w:val="C00000"/>
              </w:rPr>
              <w:t xml:space="preserve"> be worn</w:t>
            </w:r>
            <w:r w:rsidR="00170804" w:rsidRPr="000A6ED1">
              <w:rPr>
                <w:color w:val="C00000"/>
              </w:rPr>
              <w:t>)</w:t>
            </w:r>
            <w:r w:rsidR="00ED3735" w:rsidRPr="004873C2">
              <w:t>.</w:t>
            </w:r>
            <w:r w:rsidR="00170804" w:rsidRPr="004873C2">
              <w:t xml:space="preserve"> </w:t>
            </w:r>
          </w:p>
          <w:p w14:paraId="1462D54A" w14:textId="50643BA2" w:rsidR="00C054C4" w:rsidRPr="004873C2" w:rsidRDefault="00FC26B3" w:rsidP="00070627">
            <w:pPr>
              <w:pStyle w:val="Tablebullet"/>
            </w:pPr>
            <w:r w:rsidRPr="004873C2">
              <w:t>Assume the responsibilities of</w:t>
            </w:r>
            <w:r w:rsidR="000523B6" w:rsidRPr="004873C2">
              <w:t xml:space="preserve"> the Chief Warden if the Chief Warden is </w:t>
            </w:r>
            <w:r w:rsidRPr="004873C2">
              <w:t>un</w:t>
            </w:r>
            <w:r w:rsidR="000523B6" w:rsidRPr="004873C2">
              <w:t>availab</w:t>
            </w:r>
            <w:r w:rsidR="005B3793" w:rsidRPr="004873C2">
              <w:t>le</w:t>
            </w:r>
            <w:r w:rsidR="00172A5A" w:rsidRPr="004873C2">
              <w:t>, or unable to perform their duties</w:t>
            </w:r>
            <w:r w:rsidR="005B3793" w:rsidRPr="004873C2">
              <w:t xml:space="preserve">.  </w:t>
            </w:r>
          </w:p>
          <w:p w14:paraId="2998ED61" w14:textId="77777777" w:rsidR="002C1DE4" w:rsidRPr="004873C2" w:rsidRDefault="000A11B2" w:rsidP="00070627">
            <w:pPr>
              <w:pStyle w:val="Tablebullet"/>
            </w:pPr>
            <w:r w:rsidRPr="004873C2">
              <w:t xml:space="preserve">When the </w:t>
            </w:r>
            <w:r w:rsidR="00C054C4" w:rsidRPr="004873C2">
              <w:t xml:space="preserve">Chief Warden is </w:t>
            </w:r>
            <w:r w:rsidRPr="004873C2">
              <w:t>present</w:t>
            </w:r>
            <w:r w:rsidR="00C054C4" w:rsidRPr="004873C2">
              <w:t xml:space="preserve">, assist with the evacuation </w:t>
            </w:r>
            <w:r w:rsidR="005B3793" w:rsidRPr="004873C2">
              <w:t>and act as directed by the Chief Warden</w:t>
            </w:r>
            <w:r w:rsidR="003A2EEB" w:rsidRPr="004873C2">
              <w:t>.</w:t>
            </w:r>
            <w:r w:rsidR="00DD357F" w:rsidRPr="004873C2">
              <w:t xml:space="preserve"> </w:t>
            </w:r>
          </w:p>
          <w:p w14:paraId="3C621FE7" w14:textId="73AF5A05" w:rsidR="00E71367" w:rsidRPr="004873C2" w:rsidRDefault="00DD357F" w:rsidP="00070627">
            <w:pPr>
              <w:pStyle w:val="Tablebullet"/>
            </w:pPr>
            <w:r w:rsidRPr="004873C2">
              <w:t xml:space="preserve">Provide support in coordinating the emergency response, monitoring evacuation progress, communicating with </w:t>
            </w:r>
            <w:r w:rsidR="000A6ED1">
              <w:t>w</w:t>
            </w:r>
            <w:r w:rsidRPr="004873C2">
              <w:t>ardens, and carrying out tasks as directed.</w:t>
            </w:r>
          </w:p>
        </w:tc>
      </w:tr>
      <w:tr w:rsidR="00E71367" w:rsidRPr="00BF4088" w14:paraId="0F9B7F87" w14:textId="77777777" w:rsidTr="001A1532">
        <w:tc>
          <w:tcPr>
            <w:tcW w:w="2268" w:type="dxa"/>
          </w:tcPr>
          <w:p w14:paraId="0EB6E602" w14:textId="0B1B883A" w:rsidR="00E71367" w:rsidRPr="00BF4088" w:rsidRDefault="0035763C" w:rsidP="00AF321D">
            <w:pPr>
              <w:pStyle w:val="Tablenormal0"/>
              <w:rPr>
                <w:highlight w:val="yellow"/>
              </w:rPr>
            </w:pPr>
            <w:r w:rsidRPr="00BF4088">
              <w:t xml:space="preserve">Area or Floor </w:t>
            </w:r>
            <w:r w:rsidR="00DD3F28" w:rsidRPr="00BF4088">
              <w:t xml:space="preserve">Warden </w:t>
            </w:r>
            <w:r w:rsidR="00453107" w:rsidRPr="004D274F">
              <w:rPr>
                <w:color w:val="C00000"/>
              </w:rPr>
              <w:t>(delete option not applicable)</w:t>
            </w:r>
          </w:p>
        </w:tc>
        <w:tc>
          <w:tcPr>
            <w:tcW w:w="7088" w:type="dxa"/>
          </w:tcPr>
          <w:p w14:paraId="4126E9B6" w14:textId="6DB85C02" w:rsidR="00DD3F28" w:rsidRPr="004873C2" w:rsidRDefault="00DD3F28" w:rsidP="00070627">
            <w:pPr>
              <w:pStyle w:val="Tablebullet"/>
            </w:pPr>
            <w:r w:rsidRPr="004873C2">
              <w:t xml:space="preserve">Put on yellow </w:t>
            </w:r>
            <w:r w:rsidR="00F64C11" w:rsidRPr="004D274F">
              <w:t>A</w:t>
            </w:r>
            <w:r w:rsidRPr="004D274F">
              <w:t xml:space="preserve">rea </w:t>
            </w:r>
            <w:r w:rsidR="00E23E71" w:rsidRPr="004D274F">
              <w:t xml:space="preserve">or </w:t>
            </w:r>
            <w:r w:rsidR="00F64C11" w:rsidRPr="004D274F">
              <w:t>F</w:t>
            </w:r>
            <w:r w:rsidR="00E23E71" w:rsidRPr="004D274F">
              <w:t>loor</w:t>
            </w:r>
            <w:r w:rsidR="004D274F">
              <w:t xml:space="preserve"> </w:t>
            </w:r>
            <w:r w:rsidR="004D274F" w:rsidRPr="004D274F">
              <w:rPr>
                <w:color w:val="C00000"/>
              </w:rPr>
              <w:t>(delete option not applicable)</w:t>
            </w:r>
            <w:r w:rsidR="00E23E71" w:rsidRPr="004D274F">
              <w:rPr>
                <w:color w:val="C00000"/>
              </w:rPr>
              <w:t xml:space="preserve"> </w:t>
            </w:r>
            <w:r w:rsidRPr="004873C2">
              <w:t xml:space="preserve">Warden </w:t>
            </w:r>
            <w:r w:rsidR="00F64C11" w:rsidRPr="004873C2">
              <w:t xml:space="preserve">identification </w:t>
            </w:r>
            <w:r w:rsidRPr="004873C2">
              <w:rPr>
                <w:color w:val="C00000"/>
              </w:rPr>
              <w:t xml:space="preserve">(insert what is </w:t>
            </w:r>
            <w:proofErr w:type="gramStart"/>
            <w:r w:rsidRPr="004873C2">
              <w:rPr>
                <w:color w:val="C00000"/>
              </w:rPr>
              <w:t>actually to</w:t>
            </w:r>
            <w:proofErr w:type="gramEnd"/>
            <w:r w:rsidRPr="004873C2">
              <w:rPr>
                <w:color w:val="C00000"/>
              </w:rPr>
              <w:t xml:space="preserve"> be worn</w:t>
            </w:r>
            <w:r w:rsidR="004D274F">
              <w:rPr>
                <w:color w:val="C00000"/>
              </w:rPr>
              <w:t>)</w:t>
            </w:r>
            <w:r w:rsidRPr="004873C2">
              <w:t xml:space="preserve"> and gather </w:t>
            </w:r>
            <w:r w:rsidR="00F64C11" w:rsidRPr="004D274F">
              <w:t>A</w:t>
            </w:r>
            <w:r w:rsidR="00D313CB" w:rsidRPr="004D274F">
              <w:t>rea</w:t>
            </w:r>
            <w:r w:rsidR="00E23E71" w:rsidRPr="004D274F">
              <w:t xml:space="preserve"> or </w:t>
            </w:r>
            <w:r w:rsidR="00F64C11" w:rsidRPr="004D274F">
              <w:t>F</w:t>
            </w:r>
            <w:r w:rsidR="00E23E71" w:rsidRPr="004D274F">
              <w:t xml:space="preserve">loor </w:t>
            </w:r>
            <w:r w:rsidR="004D274F" w:rsidRPr="004D274F">
              <w:rPr>
                <w:color w:val="C00000"/>
              </w:rPr>
              <w:t xml:space="preserve">(delete option not applicable) </w:t>
            </w:r>
            <w:r w:rsidR="00E23E71" w:rsidRPr="004873C2">
              <w:t>Warden</w:t>
            </w:r>
            <w:r w:rsidRPr="004873C2">
              <w:t xml:space="preserve"> Checklist.</w:t>
            </w:r>
          </w:p>
          <w:p w14:paraId="3BD4DB4A" w14:textId="182A5FEC" w:rsidR="003664D4" w:rsidRPr="004873C2" w:rsidRDefault="003664D4" w:rsidP="00070627">
            <w:pPr>
              <w:pStyle w:val="Tablebullet"/>
            </w:pPr>
            <w:r w:rsidRPr="004873C2">
              <w:t xml:space="preserve">Report to </w:t>
            </w:r>
            <w:r w:rsidR="00D313CB" w:rsidRPr="004873C2">
              <w:t xml:space="preserve">your </w:t>
            </w:r>
            <w:r w:rsidR="00D313CB" w:rsidRPr="004D274F">
              <w:t xml:space="preserve">designated </w:t>
            </w:r>
            <w:r w:rsidR="00350F4C">
              <w:t>a</w:t>
            </w:r>
            <w:r w:rsidR="00F0729A" w:rsidRPr="004D274F">
              <w:t xml:space="preserve">rea or </w:t>
            </w:r>
            <w:r w:rsidR="00350F4C">
              <w:t>f</w:t>
            </w:r>
            <w:r w:rsidR="00F0729A" w:rsidRPr="004D274F">
              <w:t>loor</w:t>
            </w:r>
            <w:r w:rsidR="004D274F" w:rsidRPr="004D274F">
              <w:t xml:space="preserve"> </w:t>
            </w:r>
            <w:r w:rsidR="004D274F" w:rsidRPr="004D274F">
              <w:rPr>
                <w:color w:val="C00000"/>
              </w:rPr>
              <w:t>(delete option not applicable)</w:t>
            </w:r>
            <w:r w:rsidRPr="004873C2">
              <w:t>, checking the building</w:t>
            </w:r>
            <w:r w:rsidR="00F84825" w:rsidRPr="004873C2">
              <w:t>(</w:t>
            </w:r>
            <w:r w:rsidRPr="004873C2">
              <w:t>s</w:t>
            </w:r>
            <w:r w:rsidR="00F84825" w:rsidRPr="004873C2">
              <w:t>)</w:t>
            </w:r>
            <w:r w:rsidRPr="004873C2">
              <w:t xml:space="preserve"> and </w:t>
            </w:r>
            <w:r w:rsidR="00F0729A" w:rsidRPr="004873C2">
              <w:t xml:space="preserve">surrounding </w:t>
            </w:r>
            <w:r w:rsidRPr="004873C2">
              <w:t>areas for signs of fire/smoke on the way.</w:t>
            </w:r>
          </w:p>
          <w:p w14:paraId="020AF342" w14:textId="5C6BC20E" w:rsidR="003664D4" w:rsidRPr="004873C2" w:rsidRDefault="003664D4" w:rsidP="00070627">
            <w:pPr>
              <w:pStyle w:val="Tablebullet"/>
            </w:pPr>
            <w:r w:rsidRPr="004873C2">
              <w:t xml:space="preserve">Follow </w:t>
            </w:r>
            <w:r w:rsidR="00F64C11" w:rsidRPr="004873C2">
              <w:t xml:space="preserve">the </w:t>
            </w:r>
            <w:r w:rsidRPr="004873C2">
              <w:t>directions of the</w:t>
            </w:r>
            <w:r w:rsidR="00C6218E" w:rsidRPr="004873C2">
              <w:t xml:space="preserve"> </w:t>
            </w:r>
            <w:r w:rsidR="00A94295" w:rsidRPr="004873C2">
              <w:t>Chief</w:t>
            </w:r>
            <w:r w:rsidR="00672461" w:rsidRPr="004873C2">
              <w:t xml:space="preserve"> </w:t>
            </w:r>
            <w:r w:rsidR="00F64C11" w:rsidRPr="004873C2">
              <w:t>W</w:t>
            </w:r>
            <w:r w:rsidR="00672461" w:rsidRPr="004873C2">
              <w:t>arden</w:t>
            </w:r>
            <w:r w:rsidRPr="004873C2">
              <w:t xml:space="preserve"> and implement the </w:t>
            </w:r>
            <w:r w:rsidR="002C1DE4" w:rsidRPr="004873C2">
              <w:t>f</w:t>
            </w:r>
            <w:r w:rsidRPr="004873C2">
              <w:t xml:space="preserve">ire </w:t>
            </w:r>
            <w:r w:rsidR="002C1DE4" w:rsidRPr="004873C2">
              <w:t>e</w:t>
            </w:r>
            <w:r w:rsidRPr="004873C2">
              <w:t xml:space="preserve">vacuation </w:t>
            </w:r>
            <w:r w:rsidR="002C1DE4" w:rsidRPr="004873C2">
              <w:t>p</w:t>
            </w:r>
            <w:r w:rsidRPr="004873C2">
              <w:t xml:space="preserve">rocedure for </w:t>
            </w:r>
            <w:r w:rsidR="00686D9C" w:rsidRPr="004873C2">
              <w:t>your</w:t>
            </w:r>
            <w:r w:rsidRPr="004873C2">
              <w:t xml:space="preserve"> </w:t>
            </w:r>
            <w:r w:rsidR="00686D9C" w:rsidRPr="004873C2">
              <w:t>designated</w:t>
            </w:r>
            <w:r w:rsidRPr="004873C2">
              <w:t xml:space="preserve"> </w:t>
            </w:r>
            <w:r w:rsidR="00350F4C">
              <w:t>a</w:t>
            </w:r>
            <w:r w:rsidRPr="000E1BCE">
              <w:t>rea</w:t>
            </w:r>
            <w:r w:rsidR="00F0729A" w:rsidRPr="000E1BCE">
              <w:t xml:space="preserve"> or </w:t>
            </w:r>
            <w:r w:rsidR="00350F4C">
              <w:t>f</w:t>
            </w:r>
            <w:r w:rsidR="00F0729A" w:rsidRPr="000E1BCE">
              <w:t>loor</w:t>
            </w:r>
            <w:r w:rsidR="000E1BCE" w:rsidRPr="000E1BCE">
              <w:t xml:space="preserve"> </w:t>
            </w:r>
            <w:r w:rsidR="000E1BCE" w:rsidRPr="004D274F">
              <w:rPr>
                <w:color w:val="C00000"/>
              </w:rPr>
              <w:t>(delete option not applicable)</w:t>
            </w:r>
            <w:r w:rsidRPr="004873C2">
              <w:t>.</w:t>
            </w:r>
          </w:p>
          <w:p w14:paraId="7A152FAE" w14:textId="08965D60" w:rsidR="003664D4" w:rsidRPr="004873C2" w:rsidRDefault="00305AE6" w:rsidP="00070627">
            <w:pPr>
              <w:pStyle w:val="Tablebullet"/>
            </w:pPr>
            <w:r w:rsidRPr="004873C2">
              <w:t xml:space="preserve">Assign </w:t>
            </w:r>
            <w:r w:rsidR="00F64C11" w:rsidRPr="004873C2">
              <w:t>W</w:t>
            </w:r>
            <w:r w:rsidRPr="004873C2">
              <w:t>ardens to c</w:t>
            </w:r>
            <w:r w:rsidR="003664D4" w:rsidRPr="004873C2">
              <w:t xml:space="preserve">heck all rooms and amenities in </w:t>
            </w:r>
            <w:r w:rsidR="00686D9C" w:rsidRPr="004873C2">
              <w:t>your</w:t>
            </w:r>
            <w:r w:rsidR="003664D4" w:rsidRPr="004873C2">
              <w:t xml:space="preserve"> </w:t>
            </w:r>
            <w:r w:rsidR="00686D9C" w:rsidRPr="004873C2">
              <w:t xml:space="preserve">designated </w:t>
            </w:r>
            <w:r w:rsidR="00350F4C">
              <w:t>a</w:t>
            </w:r>
            <w:r w:rsidR="00F0729A" w:rsidRPr="00DE2119">
              <w:t xml:space="preserve">rea or </w:t>
            </w:r>
            <w:r w:rsidR="00350F4C">
              <w:t>f</w:t>
            </w:r>
            <w:r w:rsidR="00F0729A" w:rsidRPr="00DE2119">
              <w:t>loor</w:t>
            </w:r>
            <w:r w:rsidR="00DE2119" w:rsidRPr="00DE2119">
              <w:t xml:space="preserve"> </w:t>
            </w:r>
            <w:r w:rsidR="00DE2119" w:rsidRPr="004D274F">
              <w:rPr>
                <w:color w:val="C00000"/>
              </w:rPr>
              <w:t>(delete option not applicable)</w:t>
            </w:r>
            <w:r w:rsidR="00F64C11" w:rsidRPr="004873C2">
              <w:t>, including toilet</w:t>
            </w:r>
            <w:r w:rsidR="003664D4" w:rsidRPr="004873C2">
              <w:t>s</w:t>
            </w:r>
            <w:r w:rsidR="00F64C11" w:rsidRPr="004873C2">
              <w:t xml:space="preserve"> and</w:t>
            </w:r>
            <w:r w:rsidR="003664D4" w:rsidRPr="004873C2">
              <w:t xml:space="preserve"> storerooms. This function is of greater importance than a later physical count of those evacuated.</w:t>
            </w:r>
          </w:p>
          <w:p w14:paraId="53DA493D" w14:textId="0BB9ADEC" w:rsidR="003664D4" w:rsidRPr="004873C2" w:rsidRDefault="003664D4" w:rsidP="00070627">
            <w:pPr>
              <w:pStyle w:val="Tablebullet"/>
              <w:rPr>
                <w:color w:val="C00000"/>
              </w:rPr>
            </w:pPr>
            <w:r w:rsidRPr="004873C2">
              <w:lastRenderedPageBreak/>
              <w:t xml:space="preserve">Ensure everyone evacuates in an orderly flow to the </w:t>
            </w:r>
            <w:r w:rsidR="00043D4B" w:rsidRPr="004873C2">
              <w:t>e</w:t>
            </w:r>
            <w:r w:rsidRPr="004873C2">
              <w:t xml:space="preserve">mergency </w:t>
            </w:r>
            <w:r w:rsidR="00043D4B" w:rsidRPr="004873C2">
              <w:t>a</w:t>
            </w:r>
            <w:r w:rsidRPr="004873C2">
              <w:t xml:space="preserve">ssembly </w:t>
            </w:r>
            <w:r w:rsidR="00043D4B" w:rsidRPr="004873C2">
              <w:t>a</w:t>
            </w:r>
            <w:r w:rsidRPr="004873C2">
              <w:t xml:space="preserve">rea located </w:t>
            </w:r>
            <w:r w:rsidR="00EE2C14" w:rsidRPr="004873C2">
              <w:rPr>
                <w:color w:val="C00000"/>
              </w:rPr>
              <w:t>(</w:t>
            </w:r>
            <w:r w:rsidR="002C1DE4" w:rsidRPr="004873C2">
              <w:rPr>
                <w:color w:val="C00000"/>
              </w:rPr>
              <w:t>insert l</w:t>
            </w:r>
            <w:r w:rsidR="00EE2C14" w:rsidRPr="004873C2">
              <w:rPr>
                <w:color w:val="C00000"/>
              </w:rPr>
              <w:t xml:space="preserve">ocation of </w:t>
            </w:r>
            <w:r w:rsidR="00043D4B" w:rsidRPr="004873C2">
              <w:rPr>
                <w:color w:val="C00000"/>
              </w:rPr>
              <w:t>emergency a</w:t>
            </w:r>
            <w:r w:rsidR="00EE2C14" w:rsidRPr="004873C2">
              <w:rPr>
                <w:color w:val="C00000"/>
              </w:rPr>
              <w:t xml:space="preserve">ssembly </w:t>
            </w:r>
            <w:r w:rsidR="00043D4B" w:rsidRPr="004873C2">
              <w:rPr>
                <w:color w:val="C00000"/>
              </w:rPr>
              <w:t>a</w:t>
            </w:r>
            <w:r w:rsidR="00EE2C14" w:rsidRPr="004873C2">
              <w:rPr>
                <w:color w:val="C00000"/>
              </w:rPr>
              <w:t>rea)</w:t>
            </w:r>
            <w:r w:rsidR="002C1DE4" w:rsidRPr="004873C2">
              <w:t>.</w:t>
            </w:r>
          </w:p>
          <w:p w14:paraId="2ADB4A9D" w14:textId="6347C310" w:rsidR="003664D4" w:rsidRPr="004873C2" w:rsidRDefault="003664D4" w:rsidP="00070627">
            <w:pPr>
              <w:pStyle w:val="Tablebullet"/>
            </w:pPr>
            <w:r w:rsidRPr="004873C2">
              <w:t>Assist or co-opt others to assist occupants requiring assistance to evacuate.</w:t>
            </w:r>
          </w:p>
          <w:p w14:paraId="1D29F76F" w14:textId="73AE024F" w:rsidR="003664D4" w:rsidRPr="004873C2" w:rsidRDefault="003664D4" w:rsidP="00070627">
            <w:pPr>
              <w:pStyle w:val="Tablebullet"/>
            </w:pPr>
            <w:r w:rsidRPr="004873C2">
              <w:t>Close, but do not lock</w:t>
            </w:r>
            <w:r w:rsidR="009C0FF5" w:rsidRPr="004873C2">
              <w:t>,</w:t>
            </w:r>
            <w:r w:rsidRPr="004873C2">
              <w:t xml:space="preserve"> doors </w:t>
            </w:r>
            <w:r w:rsidR="006C572B" w:rsidRPr="004873C2">
              <w:t>a</w:t>
            </w:r>
            <w:r w:rsidR="009D0317" w:rsidRPr="004873C2">
              <w:t xml:space="preserve">nd windows </w:t>
            </w:r>
            <w:r w:rsidRPr="004873C2">
              <w:t xml:space="preserve">as you clear the affected </w:t>
            </w:r>
            <w:r w:rsidR="00350F4C">
              <w:t>a</w:t>
            </w:r>
            <w:r w:rsidR="00F0729A" w:rsidRPr="00DE2119">
              <w:t xml:space="preserve">rea or </w:t>
            </w:r>
            <w:r w:rsidR="00350F4C">
              <w:t>f</w:t>
            </w:r>
            <w:r w:rsidR="00F0729A" w:rsidRPr="00DE2119">
              <w:t xml:space="preserve">loor </w:t>
            </w:r>
            <w:r w:rsidR="00DE2119" w:rsidRPr="004D274F">
              <w:rPr>
                <w:color w:val="C00000"/>
              </w:rPr>
              <w:t xml:space="preserve">(delete option not applicable) </w:t>
            </w:r>
            <w:r w:rsidR="00F0729A" w:rsidRPr="004873C2">
              <w:t>or building</w:t>
            </w:r>
            <w:r w:rsidR="009D0317" w:rsidRPr="004873C2">
              <w:t xml:space="preserve"> (</w:t>
            </w:r>
            <w:r w:rsidR="009C0FF5" w:rsidRPr="004873C2">
              <w:t>i</w:t>
            </w:r>
            <w:r w:rsidR="009D0317" w:rsidRPr="004873C2">
              <w:t>f safe to do so).</w:t>
            </w:r>
          </w:p>
          <w:p w14:paraId="792FA09C" w14:textId="163705C9" w:rsidR="003664D4" w:rsidRPr="004873C2" w:rsidRDefault="003664D4" w:rsidP="00070627">
            <w:pPr>
              <w:pStyle w:val="Tablebullet"/>
            </w:pPr>
            <w:r w:rsidRPr="004873C2">
              <w:t>If safe to do so</w:t>
            </w:r>
            <w:r w:rsidR="009C0FF5" w:rsidRPr="004873C2">
              <w:t>,</w:t>
            </w:r>
            <w:r w:rsidRPr="004873C2">
              <w:t xml:space="preserve"> shut off the gas valve in </w:t>
            </w:r>
            <w:r w:rsidR="00F0729A" w:rsidRPr="004873C2">
              <w:t xml:space="preserve">your </w:t>
            </w:r>
            <w:r w:rsidR="00350F4C">
              <w:t>a</w:t>
            </w:r>
            <w:r w:rsidR="00F0729A" w:rsidRPr="004873C2">
              <w:t xml:space="preserve">rea or </w:t>
            </w:r>
            <w:r w:rsidR="00350F4C">
              <w:t>f</w:t>
            </w:r>
            <w:r w:rsidR="00F0729A" w:rsidRPr="004873C2">
              <w:t xml:space="preserve">loor </w:t>
            </w:r>
            <w:r w:rsidR="00DE2119" w:rsidRPr="004D274F">
              <w:rPr>
                <w:color w:val="C00000"/>
              </w:rPr>
              <w:t xml:space="preserve">(delete option not applicable) </w:t>
            </w:r>
            <w:r w:rsidR="00F0729A" w:rsidRPr="004873C2">
              <w:t xml:space="preserve">or the </w:t>
            </w:r>
            <w:r w:rsidRPr="004873C2">
              <w:t>building</w:t>
            </w:r>
            <w:r w:rsidR="00AD1F88" w:rsidRPr="004873C2">
              <w:t xml:space="preserve"> (add location of internal and external gas valves)</w:t>
            </w:r>
            <w:r w:rsidRPr="004873C2">
              <w:t>.</w:t>
            </w:r>
          </w:p>
          <w:p w14:paraId="097B0D8B" w14:textId="7D7E0B2F" w:rsidR="003664D4" w:rsidRPr="004873C2" w:rsidRDefault="003664D4" w:rsidP="00070627">
            <w:pPr>
              <w:pStyle w:val="Tablebullet"/>
            </w:pPr>
            <w:r w:rsidRPr="004873C2">
              <w:t>When the affected area/building is cleared, or if you are unable to safely stay, report the status of the emergency</w:t>
            </w:r>
            <w:r w:rsidR="009C0FF5" w:rsidRPr="004873C2">
              <w:t>, i</w:t>
            </w:r>
            <w:r w:rsidRPr="004873C2">
              <w:t>ncluding any missing persons</w:t>
            </w:r>
            <w:r w:rsidR="009C0FF5" w:rsidRPr="004873C2">
              <w:t xml:space="preserve">, </w:t>
            </w:r>
            <w:r w:rsidRPr="004873C2">
              <w:t xml:space="preserve">to the </w:t>
            </w:r>
            <w:r w:rsidR="000217A3" w:rsidRPr="004873C2">
              <w:t>Chief</w:t>
            </w:r>
            <w:r w:rsidR="003F2F96" w:rsidRPr="004873C2">
              <w:t xml:space="preserve"> Warden</w:t>
            </w:r>
            <w:r w:rsidR="009C0FF5" w:rsidRPr="004873C2">
              <w:t>.</w:t>
            </w:r>
            <w:r w:rsidRPr="004873C2">
              <w:t xml:space="preserve"> </w:t>
            </w:r>
          </w:p>
          <w:p w14:paraId="6FF3675B" w14:textId="67801464" w:rsidR="003664D4" w:rsidRPr="004873C2" w:rsidRDefault="003664D4" w:rsidP="00070627">
            <w:pPr>
              <w:pStyle w:val="Tablebullet"/>
            </w:pPr>
            <w:r w:rsidRPr="004873C2">
              <w:t xml:space="preserve">If anyone is missing or cannot be coaxed out of the premises, DO NOT re-enter the building – </w:t>
            </w:r>
            <w:r w:rsidR="009C0FF5" w:rsidRPr="004873C2">
              <w:t xml:space="preserve">notify </w:t>
            </w:r>
            <w:r w:rsidRPr="004873C2">
              <w:t xml:space="preserve">the </w:t>
            </w:r>
            <w:r w:rsidR="000217A3" w:rsidRPr="004873C2">
              <w:t xml:space="preserve">Chief </w:t>
            </w:r>
            <w:r w:rsidRPr="004873C2">
              <w:t>Warden.</w:t>
            </w:r>
          </w:p>
          <w:p w14:paraId="19A287FC" w14:textId="67D104BE" w:rsidR="00E71367" w:rsidRPr="004873C2" w:rsidRDefault="003664D4" w:rsidP="00070627">
            <w:pPr>
              <w:pStyle w:val="Tablebullet"/>
            </w:pPr>
            <w:r w:rsidRPr="004873C2">
              <w:t>Be prepared to assist further if necessary.</w:t>
            </w:r>
          </w:p>
        </w:tc>
      </w:tr>
      <w:tr w:rsidR="003A2EEB" w:rsidRPr="00BF4088" w14:paraId="18CC3748" w14:textId="77777777" w:rsidTr="001A1532">
        <w:tc>
          <w:tcPr>
            <w:tcW w:w="2268" w:type="dxa"/>
          </w:tcPr>
          <w:p w14:paraId="101BE14B" w14:textId="192B929D" w:rsidR="003A2EEB" w:rsidRPr="00BF4088" w:rsidRDefault="003A2EEB" w:rsidP="00AF321D">
            <w:pPr>
              <w:pStyle w:val="Tablenormal0"/>
            </w:pPr>
            <w:r w:rsidRPr="00BF4088">
              <w:lastRenderedPageBreak/>
              <w:t>Warden</w:t>
            </w:r>
          </w:p>
        </w:tc>
        <w:tc>
          <w:tcPr>
            <w:tcW w:w="7088" w:type="dxa"/>
          </w:tcPr>
          <w:p w14:paraId="38C6F3AD" w14:textId="304108D7" w:rsidR="00863294" w:rsidRPr="004873C2" w:rsidRDefault="00863294" w:rsidP="00070627">
            <w:pPr>
              <w:pStyle w:val="Tablebullet"/>
            </w:pPr>
            <w:r w:rsidRPr="004873C2">
              <w:t xml:space="preserve">Put on </w:t>
            </w:r>
            <w:r w:rsidR="00B0736A" w:rsidRPr="004873C2">
              <w:t>red</w:t>
            </w:r>
            <w:r w:rsidRPr="004873C2">
              <w:t xml:space="preserve"> Warden identification </w:t>
            </w:r>
            <w:r w:rsidRPr="004873C2">
              <w:rPr>
                <w:color w:val="C00000"/>
              </w:rPr>
              <w:t xml:space="preserve">(insert what is </w:t>
            </w:r>
            <w:proofErr w:type="gramStart"/>
            <w:r w:rsidRPr="004873C2">
              <w:rPr>
                <w:color w:val="C00000"/>
              </w:rPr>
              <w:t>actually to</w:t>
            </w:r>
            <w:proofErr w:type="gramEnd"/>
            <w:r w:rsidRPr="004873C2">
              <w:rPr>
                <w:color w:val="C00000"/>
              </w:rPr>
              <w:t xml:space="preserve"> be worn</w:t>
            </w:r>
            <w:r w:rsidRPr="004873C2">
              <w:t>) and gather Warden Checklist.</w:t>
            </w:r>
          </w:p>
          <w:p w14:paraId="437F0CF0" w14:textId="65087B79" w:rsidR="00863294" w:rsidRPr="004873C2" w:rsidRDefault="00863294" w:rsidP="00070627">
            <w:pPr>
              <w:pStyle w:val="Tablebullet"/>
            </w:pPr>
            <w:r w:rsidRPr="004873C2">
              <w:t xml:space="preserve">Report to your </w:t>
            </w:r>
            <w:r w:rsidR="00B0736A" w:rsidRPr="00DE2119">
              <w:t>Area</w:t>
            </w:r>
            <w:r w:rsidR="00F0729A" w:rsidRPr="00DE2119">
              <w:t xml:space="preserve"> or Floor</w:t>
            </w:r>
            <w:r w:rsidR="00B0736A" w:rsidRPr="00DE2119">
              <w:t xml:space="preserve"> </w:t>
            </w:r>
            <w:r w:rsidR="00DE2119" w:rsidRPr="004D274F">
              <w:rPr>
                <w:color w:val="C00000"/>
              </w:rPr>
              <w:t xml:space="preserve">(delete option not applicable) </w:t>
            </w:r>
            <w:r w:rsidR="00B0736A" w:rsidRPr="004873C2">
              <w:t>Warden</w:t>
            </w:r>
            <w:r w:rsidRPr="004873C2">
              <w:t>, checking the building</w:t>
            </w:r>
            <w:r w:rsidR="00166903" w:rsidRPr="004873C2">
              <w:t>(</w:t>
            </w:r>
            <w:r w:rsidRPr="004873C2">
              <w:t>s</w:t>
            </w:r>
            <w:r w:rsidR="00166903" w:rsidRPr="004873C2">
              <w:t>)</w:t>
            </w:r>
            <w:r w:rsidRPr="004873C2">
              <w:t xml:space="preserve"> and </w:t>
            </w:r>
            <w:r w:rsidR="00F0729A" w:rsidRPr="004873C2">
              <w:t xml:space="preserve">surrounding </w:t>
            </w:r>
            <w:r w:rsidRPr="004873C2">
              <w:t>areas for signs of fire/smoke on the way.</w:t>
            </w:r>
          </w:p>
          <w:p w14:paraId="7C202BE6" w14:textId="1175C027" w:rsidR="00863294" w:rsidRPr="004873C2" w:rsidRDefault="00863294" w:rsidP="00070627">
            <w:pPr>
              <w:pStyle w:val="Tablebullet"/>
            </w:pPr>
            <w:r w:rsidRPr="004873C2">
              <w:t xml:space="preserve">Follow directions of the </w:t>
            </w:r>
            <w:r w:rsidR="00B0736A" w:rsidRPr="00DE2119">
              <w:t>Area</w:t>
            </w:r>
            <w:r w:rsidRPr="00DE2119">
              <w:t xml:space="preserve"> </w:t>
            </w:r>
            <w:r w:rsidR="00F0729A" w:rsidRPr="00DE2119">
              <w:t xml:space="preserve">or Floor </w:t>
            </w:r>
            <w:r w:rsidR="00DE2119" w:rsidRPr="004D274F">
              <w:rPr>
                <w:color w:val="C00000"/>
              </w:rPr>
              <w:t xml:space="preserve">(delete option not applicable) </w:t>
            </w:r>
            <w:r w:rsidR="00F0729A" w:rsidRPr="004873C2">
              <w:t>W</w:t>
            </w:r>
            <w:r w:rsidRPr="004873C2">
              <w:t xml:space="preserve">arden and implement the Fire Evacuation Procedure for </w:t>
            </w:r>
            <w:r w:rsidR="005E59C9" w:rsidRPr="004873C2">
              <w:t>your designated</w:t>
            </w:r>
            <w:r w:rsidRPr="004873C2">
              <w:t xml:space="preserve"> area.</w:t>
            </w:r>
          </w:p>
          <w:p w14:paraId="79411927" w14:textId="1D023B86" w:rsidR="00863294" w:rsidRPr="004873C2" w:rsidRDefault="00863294" w:rsidP="00070627">
            <w:pPr>
              <w:pStyle w:val="Tablebullet"/>
            </w:pPr>
            <w:r w:rsidRPr="004873C2">
              <w:t xml:space="preserve">You may need to act as the </w:t>
            </w:r>
            <w:r w:rsidRPr="00DE2119">
              <w:t xml:space="preserve">Area </w:t>
            </w:r>
            <w:r w:rsidR="0049722F" w:rsidRPr="00DE2119">
              <w:t>or Floor</w:t>
            </w:r>
            <w:r w:rsidR="00DE2119" w:rsidRPr="00DE2119">
              <w:t xml:space="preserve"> </w:t>
            </w:r>
            <w:r w:rsidR="00DE2119" w:rsidRPr="004D274F">
              <w:rPr>
                <w:color w:val="C00000"/>
              </w:rPr>
              <w:t xml:space="preserve">(delete option not applicable) </w:t>
            </w:r>
            <w:r w:rsidRPr="004873C2">
              <w:t>Warden</w:t>
            </w:r>
            <w:r w:rsidR="00F0729A" w:rsidRPr="004873C2">
              <w:t xml:space="preserve"> </w:t>
            </w:r>
            <w:r w:rsidRPr="004873C2">
              <w:t>if they are not available.</w:t>
            </w:r>
          </w:p>
          <w:p w14:paraId="516EDE16" w14:textId="2659AC67" w:rsidR="00863294" w:rsidRPr="004873C2" w:rsidRDefault="00863294" w:rsidP="00070627">
            <w:pPr>
              <w:pStyle w:val="Tablebullet"/>
            </w:pPr>
            <w:r w:rsidRPr="004873C2">
              <w:t xml:space="preserve">Check all rooms and amenities in </w:t>
            </w:r>
            <w:r w:rsidR="00F0729A" w:rsidRPr="004873C2">
              <w:t xml:space="preserve">your designated </w:t>
            </w:r>
            <w:r w:rsidR="00350F4C">
              <w:t>a</w:t>
            </w:r>
            <w:r w:rsidR="00F0729A" w:rsidRPr="004873C2">
              <w:t xml:space="preserve">rea or </w:t>
            </w:r>
            <w:r w:rsidR="00350F4C">
              <w:t>f</w:t>
            </w:r>
            <w:r w:rsidR="00F0729A" w:rsidRPr="004873C2">
              <w:t>loor</w:t>
            </w:r>
            <w:r w:rsidR="00DE2119">
              <w:t xml:space="preserve"> </w:t>
            </w:r>
            <w:r w:rsidR="00DE2119" w:rsidRPr="004D274F">
              <w:rPr>
                <w:color w:val="C00000"/>
              </w:rPr>
              <w:t>(delete option not applicable)</w:t>
            </w:r>
            <w:r w:rsidR="00F0729A" w:rsidRPr="004873C2">
              <w:t xml:space="preserve">, including </w:t>
            </w:r>
            <w:r w:rsidRPr="004873C2">
              <w:t>toilets</w:t>
            </w:r>
            <w:r w:rsidR="00F0729A" w:rsidRPr="004873C2">
              <w:t xml:space="preserve"> and </w:t>
            </w:r>
            <w:r w:rsidRPr="004873C2">
              <w:t>storerooms. This function is of greater importance than a later physical count of those evacuated.</w:t>
            </w:r>
          </w:p>
          <w:p w14:paraId="254AC1A5" w14:textId="629EB63D" w:rsidR="00863294" w:rsidRPr="004873C2" w:rsidRDefault="00863294" w:rsidP="00070627">
            <w:pPr>
              <w:pStyle w:val="Tablebullet"/>
              <w:rPr>
                <w:color w:val="BC101A" w:themeColor="accent4"/>
              </w:rPr>
            </w:pPr>
            <w:r w:rsidRPr="004873C2">
              <w:t xml:space="preserve">Ensure everyone evacuates in an orderly flow to the </w:t>
            </w:r>
            <w:r w:rsidR="00043D4B" w:rsidRPr="004873C2">
              <w:t>e</w:t>
            </w:r>
            <w:r w:rsidRPr="004873C2">
              <w:t xml:space="preserve">mergency </w:t>
            </w:r>
            <w:r w:rsidR="00043D4B" w:rsidRPr="004873C2">
              <w:t>a</w:t>
            </w:r>
            <w:r w:rsidRPr="004873C2">
              <w:t xml:space="preserve">ssembly </w:t>
            </w:r>
            <w:r w:rsidR="00043D4B" w:rsidRPr="004873C2">
              <w:t>a</w:t>
            </w:r>
            <w:r w:rsidRPr="004873C2">
              <w:t xml:space="preserve">rea located </w:t>
            </w:r>
            <w:r w:rsidRPr="004873C2">
              <w:rPr>
                <w:color w:val="BC101A" w:themeColor="accent4"/>
              </w:rPr>
              <w:t>(</w:t>
            </w:r>
            <w:r w:rsidR="002C1DE4" w:rsidRPr="004873C2">
              <w:rPr>
                <w:color w:val="BC101A" w:themeColor="accent4"/>
              </w:rPr>
              <w:t xml:space="preserve">insert </w:t>
            </w:r>
            <w:r w:rsidRPr="004873C2">
              <w:rPr>
                <w:color w:val="BC101A" w:themeColor="accent4"/>
              </w:rPr>
              <w:t xml:space="preserve">location of </w:t>
            </w:r>
            <w:r w:rsidR="00043D4B" w:rsidRPr="004873C2">
              <w:rPr>
                <w:color w:val="BC101A" w:themeColor="accent4"/>
              </w:rPr>
              <w:t>emergency a</w:t>
            </w:r>
            <w:r w:rsidRPr="004873C2">
              <w:rPr>
                <w:color w:val="BC101A" w:themeColor="accent4"/>
              </w:rPr>
              <w:t xml:space="preserve">ssembly </w:t>
            </w:r>
            <w:r w:rsidR="00043D4B" w:rsidRPr="004873C2">
              <w:rPr>
                <w:color w:val="BC101A" w:themeColor="accent4"/>
              </w:rPr>
              <w:t>a</w:t>
            </w:r>
            <w:r w:rsidRPr="004873C2">
              <w:rPr>
                <w:color w:val="BC101A" w:themeColor="accent4"/>
              </w:rPr>
              <w:t>rea)</w:t>
            </w:r>
            <w:r w:rsidR="00F0729A" w:rsidRPr="004873C2">
              <w:rPr>
                <w:color w:val="BC101A" w:themeColor="accent4"/>
              </w:rPr>
              <w:t>.</w:t>
            </w:r>
          </w:p>
          <w:p w14:paraId="3FF38DA4" w14:textId="77777777" w:rsidR="00863294" w:rsidRPr="004873C2" w:rsidRDefault="00863294" w:rsidP="00070627">
            <w:pPr>
              <w:pStyle w:val="Tablebullet"/>
            </w:pPr>
            <w:r w:rsidRPr="004873C2">
              <w:t>Assist or co-opt others to assist occupants requiring assistance to evacuate.</w:t>
            </w:r>
          </w:p>
          <w:p w14:paraId="7D8D96FA" w14:textId="0A827916" w:rsidR="00863294" w:rsidRPr="004873C2" w:rsidRDefault="00863294" w:rsidP="00070627">
            <w:pPr>
              <w:pStyle w:val="Tablebullet"/>
            </w:pPr>
            <w:r w:rsidRPr="004873C2">
              <w:t>Close, but do not lock doors and windows as you clear the affected area/building</w:t>
            </w:r>
            <w:r w:rsidR="00733B7C">
              <w:t xml:space="preserve"> (i</w:t>
            </w:r>
            <w:r w:rsidRPr="004873C2">
              <w:t>f safe to do so).</w:t>
            </w:r>
          </w:p>
          <w:p w14:paraId="3BE6032F" w14:textId="3BC575FB" w:rsidR="00863294" w:rsidRPr="004873C2" w:rsidRDefault="00863294" w:rsidP="00070627">
            <w:pPr>
              <w:pStyle w:val="Tablebullet"/>
              <w:rPr>
                <w:color w:val="C00000"/>
              </w:rPr>
            </w:pPr>
            <w:r w:rsidRPr="004873C2">
              <w:t>If safe to do so</w:t>
            </w:r>
            <w:r w:rsidR="0076528E">
              <w:t>,</w:t>
            </w:r>
            <w:r w:rsidRPr="004873C2">
              <w:t xml:space="preserve"> shut off the gas valve in </w:t>
            </w:r>
            <w:r w:rsidR="00F0729A" w:rsidRPr="004873C2">
              <w:t xml:space="preserve">your </w:t>
            </w:r>
            <w:r w:rsidR="00350F4C">
              <w:t>a</w:t>
            </w:r>
            <w:r w:rsidR="00F0729A" w:rsidRPr="00DE2119">
              <w:t xml:space="preserve">rea or </w:t>
            </w:r>
            <w:r w:rsidR="00350F4C">
              <w:t>f</w:t>
            </w:r>
            <w:r w:rsidR="00F0729A" w:rsidRPr="00DE2119">
              <w:t>loor</w:t>
            </w:r>
            <w:r w:rsidR="00DE2119" w:rsidRPr="00DE2119">
              <w:t xml:space="preserve"> </w:t>
            </w:r>
            <w:r w:rsidR="00DE2119" w:rsidRPr="004D274F">
              <w:rPr>
                <w:color w:val="C00000"/>
              </w:rPr>
              <w:t xml:space="preserve">(delete option not applicable) </w:t>
            </w:r>
            <w:r w:rsidR="00F0729A" w:rsidRPr="004873C2">
              <w:t xml:space="preserve">or </w:t>
            </w:r>
            <w:r w:rsidRPr="004873C2">
              <w:t xml:space="preserve">the building </w:t>
            </w:r>
            <w:r w:rsidRPr="004873C2">
              <w:rPr>
                <w:color w:val="C00000"/>
              </w:rPr>
              <w:t>(</w:t>
            </w:r>
            <w:r w:rsidR="002C1DE4" w:rsidRPr="004873C2">
              <w:rPr>
                <w:color w:val="C00000"/>
              </w:rPr>
              <w:t xml:space="preserve">insert </w:t>
            </w:r>
            <w:r w:rsidRPr="004873C2">
              <w:rPr>
                <w:color w:val="C00000"/>
              </w:rPr>
              <w:t>location of internal and external gas valves).</w:t>
            </w:r>
          </w:p>
          <w:p w14:paraId="0215006A" w14:textId="136FF254" w:rsidR="00863294" w:rsidRPr="004873C2" w:rsidRDefault="00863294" w:rsidP="00070627">
            <w:pPr>
              <w:pStyle w:val="Tablebullet"/>
            </w:pPr>
            <w:r w:rsidRPr="004873C2">
              <w:t>When the affected area/building is cleared, or if you are unable to safely stay, report the status of the emergency</w:t>
            </w:r>
            <w:r w:rsidR="00F0729A" w:rsidRPr="004873C2">
              <w:t xml:space="preserve">, </w:t>
            </w:r>
            <w:r w:rsidR="00F0729A" w:rsidRPr="004873C2">
              <w:lastRenderedPageBreak/>
              <w:t>i</w:t>
            </w:r>
            <w:r w:rsidRPr="004873C2">
              <w:t>ncluding any missing persons</w:t>
            </w:r>
            <w:r w:rsidR="00F0729A" w:rsidRPr="004873C2">
              <w:t xml:space="preserve">, </w:t>
            </w:r>
            <w:r w:rsidRPr="004873C2">
              <w:t xml:space="preserve">to the </w:t>
            </w:r>
            <w:r w:rsidRPr="005F267B">
              <w:t>Area</w:t>
            </w:r>
            <w:r w:rsidR="00F0729A" w:rsidRPr="005F267B">
              <w:t xml:space="preserve"> or Floor</w:t>
            </w:r>
            <w:r w:rsidRPr="005F267B">
              <w:t xml:space="preserve"> </w:t>
            </w:r>
            <w:r w:rsidR="005F267B" w:rsidRPr="004D274F">
              <w:rPr>
                <w:color w:val="C00000"/>
              </w:rPr>
              <w:t xml:space="preserve">(delete option not applicable) </w:t>
            </w:r>
            <w:r w:rsidRPr="004873C2">
              <w:t>Warden</w:t>
            </w:r>
            <w:r w:rsidR="005F267B">
              <w:t>.</w:t>
            </w:r>
          </w:p>
          <w:p w14:paraId="7ABD89EB" w14:textId="48B036FD" w:rsidR="00863294" w:rsidRPr="004873C2" w:rsidRDefault="00863294" w:rsidP="00070627">
            <w:pPr>
              <w:pStyle w:val="Tablebullet"/>
            </w:pPr>
            <w:r w:rsidRPr="004873C2">
              <w:t xml:space="preserve">If anyone is missing or cannot be coaxed out of the premises, DO NOT re-enter the building – </w:t>
            </w:r>
            <w:r w:rsidR="00F0729A" w:rsidRPr="004873C2">
              <w:t>n</w:t>
            </w:r>
            <w:r w:rsidRPr="004873C2">
              <w:t xml:space="preserve">otify the </w:t>
            </w:r>
            <w:r w:rsidRPr="005F267B">
              <w:t>Area</w:t>
            </w:r>
            <w:r w:rsidR="00F0729A" w:rsidRPr="005F267B">
              <w:t xml:space="preserve"> or Floor</w:t>
            </w:r>
            <w:r w:rsidRPr="005F267B">
              <w:t xml:space="preserve"> </w:t>
            </w:r>
            <w:r w:rsidR="005F267B" w:rsidRPr="004D274F">
              <w:rPr>
                <w:color w:val="C00000"/>
              </w:rPr>
              <w:t xml:space="preserve">(delete option not applicable) </w:t>
            </w:r>
            <w:r w:rsidRPr="004873C2">
              <w:t>Warden.</w:t>
            </w:r>
          </w:p>
          <w:p w14:paraId="189EA27C" w14:textId="5460EB0B" w:rsidR="003A2EEB" w:rsidRPr="004873C2" w:rsidRDefault="00863294" w:rsidP="00070627">
            <w:pPr>
              <w:pStyle w:val="Tablebullet"/>
            </w:pPr>
            <w:r w:rsidRPr="004873C2">
              <w:t>Be prepared to assist further if necessary.</w:t>
            </w:r>
          </w:p>
        </w:tc>
      </w:tr>
    </w:tbl>
    <w:p w14:paraId="6A90F738" w14:textId="18681B81" w:rsidR="00D7613E" w:rsidRPr="004873C2" w:rsidRDefault="00D7613E" w:rsidP="00070627">
      <w:pPr>
        <w:pStyle w:val="Heading3"/>
      </w:pPr>
      <w:bookmarkStart w:id="83" w:name="_Toc241404129"/>
      <w:bookmarkStart w:id="84" w:name="_Toc241404183"/>
      <w:bookmarkStart w:id="85" w:name="_Toc241664816"/>
      <w:bookmarkEnd w:id="83"/>
      <w:bookmarkEnd w:id="84"/>
      <w:r w:rsidRPr="004873C2">
        <w:lastRenderedPageBreak/>
        <w:t xml:space="preserve">Control </w:t>
      </w:r>
      <w:r w:rsidR="00F03069" w:rsidRPr="004873C2">
        <w:t>p</w:t>
      </w:r>
      <w:r w:rsidRPr="004873C2">
        <w:t>oint</w:t>
      </w:r>
      <w:bookmarkEnd w:id="85"/>
    </w:p>
    <w:p w14:paraId="00BEDDD2" w14:textId="77777777" w:rsidR="001A534E" w:rsidRDefault="001A534E" w:rsidP="001A534E">
      <w:pPr>
        <w:pStyle w:val="Instruction"/>
      </w:pPr>
      <w:r>
        <w:t xml:space="preserve">[Identify a </w:t>
      </w:r>
      <w:r w:rsidRPr="004873C2">
        <w:t>control point for the Chief Warden</w:t>
      </w:r>
      <w:r w:rsidRPr="004873C2">
        <w:rPr>
          <w:b/>
        </w:rPr>
        <w:t>.</w:t>
      </w:r>
      <w:r w:rsidRPr="004873C2">
        <w:t xml:space="preserve"> </w:t>
      </w:r>
    </w:p>
    <w:p w14:paraId="35506E9F" w14:textId="77777777" w:rsidR="001A534E" w:rsidRPr="00285BEA" w:rsidRDefault="001A534E" w:rsidP="001A534E">
      <w:pPr>
        <w:pStyle w:val="NormalBodyIndent"/>
        <w:rPr>
          <w:i/>
          <w:iCs/>
          <w:color w:val="808080" w:themeColor="background1" w:themeShade="80"/>
        </w:rPr>
      </w:pPr>
      <w:r w:rsidRPr="00285BEA">
        <w:rPr>
          <w:i/>
          <w:iCs/>
          <w:color w:val="808080" w:themeColor="background1" w:themeShade="80"/>
        </w:rPr>
        <w:t>The control point is the designated location where the Chief Warden or Deputy Chief Warden gathers information about the emergency, assesses the situation, and determines the appropriate response.</w:t>
      </w:r>
    </w:p>
    <w:p w14:paraId="69B09F7B" w14:textId="77777777" w:rsidR="001A534E" w:rsidRPr="00285BEA" w:rsidRDefault="001A534E" w:rsidP="001A534E">
      <w:pPr>
        <w:pStyle w:val="NormalBodyIndent"/>
        <w:rPr>
          <w:i/>
          <w:iCs/>
          <w:color w:val="808080" w:themeColor="background1" w:themeShade="80"/>
        </w:rPr>
      </w:pPr>
      <w:r w:rsidRPr="00285BEA">
        <w:rPr>
          <w:i/>
          <w:iCs/>
          <w:color w:val="808080" w:themeColor="background1" w:themeShade="80"/>
        </w:rPr>
        <w:t>Where Fire Detection Control and Indicating Equipment (FDCIE) is installed, the Chief Warden will normally go there to coordinate the evacuation. If there is no FDCIE, the control point may be located directly outside the premises’ main entrance.]</w:t>
      </w:r>
    </w:p>
    <w:p w14:paraId="5EFB04F3" w14:textId="77777777" w:rsidR="00360188" w:rsidRPr="00BF4088" w:rsidRDefault="00360188" w:rsidP="00070627">
      <w:pPr>
        <w:pStyle w:val="Bulletblack"/>
      </w:pPr>
    </w:p>
    <w:p w14:paraId="095BFF74" w14:textId="5276F4D9" w:rsidR="004B0986" w:rsidRPr="004873C2" w:rsidRDefault="004B0986" w:rsidP="00070627">
      <w:pPr>
        <w:pStyle w:val="Heading3"/>
      </w:pPr>
      <w:bookmarkStart w:id="86" w:name="_Toc241664817"/>
      <w:r w:rsidRPr="004873C2">
        <w:t xml:space="preserve">ECO </w:t>
      </w:r>
      <w:r w:rsidR="00BC50EB" w:rsidRPr="004873C2">
        <w:t>m</w:t>
      </w:r>
      <w:r w:rsidRPr="004873C2">
        <w:t xml:space="preserve">arshalling </w:t>
      </w:r>
      <w:r w:rsidR="00BC50EB" w:rsidRPr="004873C2">
        <w:t>p</w:t>
      </w:r>
      <w:r w:rsidRPr="004873C2">
        <w:t>oint</w:t>
      </w:r>
      <w:bookmarkEnd w:id="86"/>
    </w:p>
    <w:p w14:paraId="5D7DFCC2" w14:textId="7988933C" w:rsidR="007217FC" w:rsidRPr="006701DF" w:rsidRDefault="00892B19" w:rsidP="0051100C">
      <w:pPr>
        <w:jc w:val="both"/>
        <w:rPr>
          <w:i/>
          <w:iCs/>
          <w:color w:val="808080" w:themeColor="background1" w:themeShade="80"/>
        </w:rPr>
      </w:pPr>
      <w:r w:rsidRPr="006701DF">
        <w:rPr>
          <w:i/>
          <w:iCs/>
          <w:color w:val="808080" w:themeColor="background1" w:themeShade="80"/>
        </w:rPr>
        <w:t>[</w:t>
      </w:r>
      <w:r w:rsidR="00BC50EB" w:rsidRPr="006701DF">
        <w:rPr>
          <w:i/>
          <w:iCs/>
          <w:color w:val="808080" w:themeColor="background1" w:themeShade="80"/>
        </w:rPr>
        <w:t>Provide details about the</w:t>
      </w:r>
      <w:r w:rsidR="00996FAE" w:rsidRPr="006701DF">
        <w:rPr>
          <w:i/>
          <w:iCs/>
          <w:color w:val="808080" w:themeColor="background1" w:themeShade="80"/>
        </w:rPr>
        <w:t xml:space="preserve"> </w:t>
      </w:r>
      <w:r w:rsidR="00BC50EB" w:rsidRPr="006701DF">
        <w:rPr>
          <w:i/>
          <w:iCs/>
          <w:color w:val="808080" w:themeColor="background1" w:themeShade="80"/>
        </w:rPr>
        <w:t>m</w:t>
      </w:r>
      <w:r w:rsidR="00996FAE" w:rsidRPr="006701DF">
        <w:rPr>
          <w:i/>
          <w:iCs/>
          <w:color w:val="808080" w:themeColor="background1" w:themeShade="80"/>
        </w:rPr>
        <w:t xml:space="preserve">arshalling </w:t>
      </w:r>
      <w:r w:rsidR="006126AE" w:rsidRPr="006701DF">
        <w:rPr>
          <w:i/>
          <w:iCs/>
          <w:color w:val="808080" w:themeColor="background1" w:themeShade="80"/>
        </w:rPr>
        <w:t>point</w:t>
      </w:r>
      <w:r w:rsidR="008B7047" w:rsidRPr="006701DF">
        <w:rPr>
          <w:i/>
          <w:iCs/>
          <w:color w:val="808080" w:themeColor="background1" w:themeShade="80"/>
        </w:rPr>
        <w:t xml:space="preserve"> if used</w:t>
      </w:r>
      <w:r w:rsidR="006126AE" w:rsidRPr="006701DF">
        <w:rPr>
          <w:i/>
          <w:iCs/>
          <w:color w:val="808080" w:themeColor="background1" w:themeShade="80"/>
        </w:rPr>
        <w:t>.</w:t>
      </w:r>
      <w:r w:rsidR="006701DF">
        <w:rPr>
          <w:i/>
          <w:iCs/>
          <w:color w:val="808080" w:themeColor="background1" w:themeShade="80"/>
        </w:rPr>
        <w:t xml:space="preserve"> </w:t>
      </w:r>
      <w:r w:rsidR="004F0EAB">
        <w:rPr>
          <w:i/>
          <w:iCs/>
          <w:color w:val="808080" w:themeColor="background1" w:themeShade="80"/>
        </w:rPr>
        <w:t xml:space="preserve"> </w:t>
      </w:r>
      <w:r w:rsidR="0051100C" w:rsidRPr="006701DF">
        <w:rPr>
          <w:i/>
          <w:iCs/>
          <w:color w:val="808080" w:themeColor="background1" w:themeShade="80"/>
        </w:rPr>
        <w:t>There is no requirement to have marshalling points</w:t>
      </w:r>
      <w:r w:rsidR="00C65F54" w:rsidRPr="006701DF">
        <w:rPr>
          <w:i/>
          <w:iCs/>
          <w:color w:val="808080" w:themeColor="background1" w:themeShade="80"/>
        </w:rPr>
        <w:t>;</w:t>
      </w:r>
      <w:r w:rsidR="0051100C" w:rsidRPr="006701DF">
        <w:rPr>
          <w:i/>
          <w:iCs/>
          <w:color w:val="808080" w:themeColor="background1" w:themeShade="80"/>
        </w:rPr>
        <w:t xml:space="preserve"> however</w:t>
      </w:r>
      <w:r w:rsidR="00C65F54" w:rsidRPr="006701DF">
        <w:rPr>
          <w:i/>
          <w:iCs/>
          <w:color w:val="808080" w:themeColor="background1" w:themeShade="80"/>
        </w:rPr>
        <w:t>,</w:t>
      </w:r>
      <w:r w:rsidR="0051100C" w:rsidRPr="006701DF">
        <w:rPr>
          <w:i/>
          <w:iCs/>
          <w:color w:val="808080" w:themeColor="background1" w:themeShade="80"/>
        </w:rPr>
        <w:t xml:space="preserve"> in large buildings this can be very </w:t>
      </w:r>
      <w:r w:rsidR="00522238" w:rsidRPr="006701DF">
        <w:rPr>
          <w:i/>
          <w:iCs/>
          <w:color w:val="808080" w:themeColor="background1" w:themeShade="80"/>
        </w:rPr>
        <w:t>useful</w:t>
      </w:r>
      <w:r w:rsidR="0051100C" w:rsidRPr="006701DF">
        <w:rPr>
          <w:i/>
          <w:iCs/>
          <w:color w:val="808080" w:themeColor="background1" w:themeShade="80"/>
        </w:rPr>
        <w:t xml:space="preserve">. </w:t>
      </w:r>
      <w:r w:rsidR="004F0EAB">
        <w:rPr>
          <w:i/>
          <w:iCs/>
          <w:color w:val="808080" w:themeColor="background1" w:themeShade="80"/>
        </w:rPr>
        <w:t xml:space="preserve"> </w:t>
      </w:r>
      <w:r w:rsidR="0051100C" w:rsidRPr="006701DF">
        <w:rPr>
          <w:i/>
          <w:iCs/>
          <w:color w:val="808080" w:themeColor="background1" w:themeShade="80"/>
        </w:rPr>
        <w:t xml:space="preserve">A marshalling point is a predetermined location for the nominated </w:t>
      </w:r>
      <w:r w:rsidR="00522238" w:rsidRPr="006701DF">
        <w:rPr>
          <w:i/>
          <w:iCs/>
          <w:color w:val="808080" w:themeColor="background1" w:themeShade="80"/>
        </w:rPr>
        <w:t>w</w:t>
      </w:r>
      <w:r w:rsidR="0051100C" w:rsidRPr="006701DF">
        <w:rPr>
          <w:i/>
          <w:iCs/>
          <w:color w:val="808080" w:themeColor="background1" w:themeShade="80"/>
        </w:rPr>
        <w:t>ardens to gather on hearing the fire alarm sound or on being informed of an emergency within the building.</w:t>
      </w:r>
      <w:r w:rsidR="00C65F54" w:rsidRPr="006701DF">
        <w:rPr>
          <w:i/>
          <w:iCs/>
          <w:color w:val="808080" w:themeColor="background1" w:themeShade="80"/>
        </w:rPr>
        <w:t xml:space="preserve"> </w:t>
      </w:r>
      <w:r w:rsidR="004F0EAB">
        <w:rPr>
          <w:i/>
          <w:iCs/>
          <w:color w:val="808080" w:themeColor="background1" w:themeShade="80"/>
        </w:rPr>
        <w:t xml:space="preserve"> </w:t>
      </w:r>
      <w:r w:rsidR="0051100C" w:rsidRPr="006701DF">
        <w:rPr>
          <w:i/>
          <w:iCs/>
          <w:color w:val="808080" w:themeColor="background1" w:themeShade="80"/>
        </w:rPr>
        <w:t xml:space="preserve">Once marshalled, </w:t>
      </w:r>
      <w:r w:rsidR="00522238" w:rsidRPr="006701DF">
        <w:rPr>
          <w:i/>
          <w:iCs/>
          <w:color w:val="808080" w:themeColor="background1" w:themeShade="80"/>
        </w:rPr>
        <w:t>w</w:t>
      </w:r>
      <w:r w:rsidR="0051100C" w:rsidRPr="006701DF">
        <w:rPr>
          <w:i/>
          <w:iCs/>
          <w:color w:val="808080" w:themeColor="background1" w:themeShade="80"/>
        </w:rPr>
        <w:t xml:space="preserve">ardens </w:t>
      </w:r>
      <w:r w:rsidR="00522238" w:rsidRPr="006701DF">
        <w:rPr>
          <w:i/>
          <w:iCs/>
          <w:color w:val="808080" w:themeColor="background1" w:themeShade="80"/>
        </w:rPr>
        <w:t>then</w:t>
      </w:r>
      <w:r w:rsidR="0051100C" w:rsidRPr="006701DF">
        <w:rPr>
          <w:i/>
          <w:iCs/>
          <w:color w:val="808080" w:themeColor="background1" w:themeShade="80"/>
        </w:rPr>
        <w:t xml:space="preserve"> conduct a thorough search of their area</w:t>
      </w:r>
      <w:r w:rsidR="00A35201" w:rsidRPr="006701DF">
        <w:rPr>
          <w:i/>
          <w:iCs/>
          <w:color w:val="808080" w:themeColor="background1" w:themeShade="80"/>
        </w:rPr>
        <w:t xml:space="preserve">, </w:t>
      </w:r>
      <w:r w:rsidR="0051100C" w:rsidRPr="006701DF">
        <w:rPr>
          <w:i/>
          <w:iCs/>
          <w:color w:val="808080" w:themeColor="background1" w:themeShade="80"/>
        </w:rPr>
        <w:t>floor</w:t>
      </w:r>
      <w:r w:rsidR="00A35201" w:rsidRPr="006701DF">
        <w:rPr>
          <w:i/>
          <w:iCs/>
          <w:color w:val="808080" w:themeColor="background1" w:themeShade="80"/>
        </w:rPr>
        <w:t xml:space="preserve"> or </w:t>
      </w:r>
      <w:r w:rsidR="0051100C" w:rsidRPr="006701DF">
        <w:rPr>
          <w:i/>
          <w:iCs/>
          <w:color w:val="808080" w:themeColor="background1" w:themeShade="80"/>
        </w:rPr>
        <w:t xml:space="preserve">tenancy to ensure that all persons have evacuated and to see if any signs of fire can be found. </w:t>
      </w:r>
      <w:r w:rsidR="004F0EAB">
        <w:rPr>
          <w:i/>
          <w:iCs/>
          <w:color w:val="808080" w:themeColor="background1" w:themeShade="80"/>
        </w:rPr>
        <w:t xml:space="preserve"> </w:t>
      </w:r>
      <w:r w:rsidR="0051100C" w:rsidRPr="006701DF">
        <w:rPr>
          <w:i/>
          <w:iCs/>
          <w:color w:val="808080" w:themeColor="background1" w:themeShade="80"/>
        </w:rPr>
        <w:t xml:space="preserve">All nominated </w:t>
      </w:r>
      <w:r w:rsidR="00225B4D" w:rsidRPr="006701DF">
        <w:rPr>
          <w:i/>
          <w:iCs/>
          <w:color w:val="808080" w:themeColor="background1" w:themeShade="80"/>
        </w:rPr>
        <w:t>w</w:t>
      </w:r>
      <w:r w:rsidR="0051100C" w:rsidRPr="006701DF">
        <w:rPr>
          <w:i/>
          <w:iCs/>
          <w:color w:val="808080" w:themeColor="background1" w:themeShade="80"/>
        </w:rPr>
        <w:t xml:space="preserve">ardens (unless a predetermined role is designated) on hearing the alarm system activate </w:t>
      </w:r>
      <w:r w:rsidR="00225B4D" w:rsidRPr="006701DF">
        <w:rPr>
          <w:i/>
          <w:iCs/>
          <w:color w:val="808080" w:themeColor="background1" w:themeShade="80"/>
        </w:rPr>
        <w:t>would</w:t>
      </w:r>
      <w:r w:rsidR="0051100C" w:rsidRPr="006701DF">
        <w:rPr>
          <w:i/>
          <w:iCs/>
          <w:color w:val="808080" w:themeColor="background1" w:themeShade="80"/>
        </w:rPr>
        <w:t xml:space="preserve"> report to the marshalling point. </w:t>
      </w:r>
      <w:r w:rsidR="004F0EAB">
        <w:rPr>
          <w:i/>
          <w:iCs/>
          <w:color w:val="808080" w:themeColor="background1" w:themeShade="80"/>
        </w:rPr>
        <w:t xml:space="preserve"> </w:t>
      </w:r>
      <w:r w:rsidR="0051100C" w:rsidRPr="006701DF">
        <w:rPr>
          <w:i/>
          <w:iCs/>
          <w:color w:val="808080" w:themeColor="background1" w:themeShade="80"/>
        </w:rPr>
        <w:t>For buildings with</w:t>
      </w:r>
      <w:r w:rsidR="001975A8" w:rsidRPr="006701DF">
        <w:rPr>
          <w:i/>
          <w:iCs/>
          <w:color w:val="808080" w:themeColor="background1" w:themeShade="80"/>
        </w:rPr>
        <w:t xml:space="preserve"> Warden Intercom Point</w:t>
      </w:r>
      <w:r w:rsidR="0051100C" w:rsidRPr="006701DF">
        <w:rPr>
          <w:i/>
          <w:iCs/>
          <w:color w:val="808080" w:themeColor="background1" w:themeShade="80"/>
        </w:rPr>
        <w:t xml:space="preserve"> </w:t>
      </w:r>
      <w:r w:rsidR="009563E1" w:rsidRPr="006701DF">
        <w:rPr>
          <w:i/>
          <w:iCs/>
          <w:color w:val="808080" w:themeColor="background1" w:themeShade="80"/>
        </w:rPr>
        <w:t>(</w:t>
      </w:r>
      <w:r w:rsidR="0051100C" w:rsidRPr="006701DF">
        <w:rPr>
          <w:i/>
          <w:iCs/>
          <w:color w:val="808080" w:themeColor="background1" w:themeShade="80"/>
        </w:rPr>
        <w:t>WIP</w:t>
      </w:r>
      <w:r w:rsidR="009563E1" w:rsidRPr="006701DF">
        <w:rPr>
          <w:i/>
          <w:iCs/>
          <w:color w:val="808080" w:themeColor="background1" w:themeShade="80"/>
        </w:rPr>
        <w:t>)</w:t>
      </w:r>
      <w:r w:rsidR="0051100C" w:rsidRPr="006701DF">
        <w:rPr>
          <w:i/>
          <w:iCs/>
          <w:color w:val="808080" w:themeColor="background1" w:themeShade="80"/>
        </w:rPr>
        <w:t xml:space="preserve"> phones, the WIP phone location would be the marshalling point.</w:t>
      </w:r>
      <w:r w:rsidR="00225B4D" w:rsidRPr="006701DF">
        <w:rPr>
          <w:i/>
          <w:iCs/>
          <w:color w:val="808080" w:themeColor="background1" w:themeShade="80"/>
        </w:rPr>
        <w:t xml:space="preserve">  The </w:t>
      </w:r>
      <w:r w:rsidR="00422150" w:rsidRPr="006701DF">
        <w:rPr>
          <w:i/>
          <w:iCs/>
          <w:color w:val="808080" w:themeColor="background1" w:themeShade="80"/>
        </w:rPr>
        <w:t>marshalling point can be the location where warden apparel, radios and checklists are located for easy access</w:t>
      </w:r>
      <w:r w:rsidR="004F0EAB">
        <w:rPr>
          <w:i/>
          <w:iCs/>
          <w:color w:val="808080" w:themeColor="background1" w:themeShade="80"/>
        </w:rPr>
        <w:t>.</w:t>
      </w:r>
      <w:r w:rsidR="006126AE" w:rsidRPr="006701DF">
        <w:rPr>
          <w:i/>
          <w:iCs/>
          <w:color w:val="808080" w:themeColor="background1" w:themeShade="80"/>
        </w:rPr>
        <w:t xml:space="preserve"> </w:t>
      </w:r>
      <w:r w:rsidR="00442DCA">
        <w:rPr>
          <w:i/>
          <w:iCs/>
          <w:color w:val="808080" w:themeColor="background1" w:themeShade="80"/>
        </w:rPr>
        <w:t xml:space="preserve"> </w:t>
      </w:r>
      <w:proofErr w:type="gramStart"/>
      <w:r w:rsidR="0095116D">
        <w:rPr>
          <w:i/>
          <w:iCs/>
          <w:color w:val="808080" w:themeColor="background1" w:themeShade="80"/>
        </w:rPr>
        <w:t>If</w:t>
      </w:r>
      <w:proofErr w:type="gramEnd"/>
      <w:r w:rsidR="0095116D">
        <w:rPr>
          <w:i/>
          <w:iCs/>
          <w:color w:val="808080" w:themeColor="background1" w:themeShade="80"/>
        </w:rPr>
        <w:t xml:space="preserve"> marshalling points are not used, simply state this under the </w:t>
      </w:r>
      <w:proofErr w:type="gramStart"/>
      <w:r w:rsidR="0095116D">
        <w:rPr>
          <w:i/>
          <w:iCs/>
          <w:color w:val="808080" w:themeColor="background1" w:themeShade="80"/>
        </w:rPr>
        <w:t xml:space="preserve">heading </w:t>
      </w:r>
      <w:r w:rsidR="004F0EAB">
        <w:rPr>
          <w:i/>
          <w:iCs/>
          <w:color w:val="808080" w:themeColor="background1" w:themeShade="80"/>
        </w:rPr>
        <w:t>]</w:t>
      </w:r>
      <w:proofErr w:type="gramEnd"/>
    </w:p>
    <w:p w14:paraId="7DABFB19" w14:textId="42C6BE44" w:rsidR="0051100C" w:rsidRPr="006701DF" w:rsidRDefault="006126AE" w:rsidP="0051100C">
      <w:pPr>
        <w:jc w:val="both"/>
        <w:rPr>
          <w:rStyle w:val="InstructionChar"/>
        </w:rPr>
      </w:pPr>
      <w:r w:rsidRPr="006701DF">
        <w:rPr>
          <w:rStyle w:val="InstructionChar"/>
        </w:rPr>
        <w:t>You can use the following information as a guide for the content in this section]</w:t>
      </w:r>
      <w:r w:rsidR="00422150" w:rsidRPr="006701DF">
        <w:rPr>
          <w:rStyle w:val="InstructionChar"/>
        </w:rPr>
        <w:t>.</w:t>
      </w:r>
    </w:p>
    <w:p w14:paraId="23746055" w14:textId="5D62118A" w:rsidR="00996FAE" w:rsidRPr="000374CD" w:rsidRDefault="000374CD" w:rsidP="00070627">
      <w:pPr>
        <w:pStyle w:val="NormalBodyIndent"/>
      </w:pPr>
      <w:r w:rsidRPr="000374CD">
        <w:t xml:space="preserve">The marshalling point </w:t>
      </w:r>
      <w:r w:rsidR="00E7696D">
        <w:t>is the desi</w:t>
      </w:r>
      <w:r w:rsidR="00996FAE" w:rsidRPr="000374CD">
        <w:t xml:space="preserve">gnated location where </w:t>
      </w:r>
      <w:r w:rsidR="00413AF9">
        <w:t>w</w:t>
      </w:r>
      <w:r w:rsidR="00996FAE" w:rsidRPr="000374CD">
        <w:t>ardens assemble when a fire alarm sounds or when they are notified of an emergency.</w:t>
      </w:r>
    </w:p>
    <w:p w14:paraId="42A06E7A" w14:textId="646C3931" w:rsidR="00996FAE" w:rsidRPr="007C412D" w:rsidRDefault="00996FAE" w:rsidP="00070627">
      <w:pPr>
        <w:pStyle w:val="NormalBodyIndent"/>
      </w:pPr>
      <w:r w:rsidRPr="007C412D">
        <w:t xml:space="preserve">Once assembled, </w:t>
      </w:r>
      <w:r w:rsidR="00413AF9">
        <w:t>w</w:t>
      </w:r>
      <w:r w:rsidRPr="007C412D">
        <w:t xml:space="preserve">ardens must carry out a thorough search of their assigned </w:t>
      </w:r>
      <w:r w:rsidR="00350F4C">
        <w:t>a</w:t>
      </w:r>
      <w:r w:rsidR="00BC50EB" w:rsidRPr="007C412D">
        <w:t xml:space="preserve">rea or </w:t>
      </w:r>
      <w:r w:rsidR="00350F4C">
        <w:t>f</w:t>
      </w:r>
      <w:r w:rsidR="00BC50EB" w:rsidRPr="007C412D">
        <w:t>loor</w:t>
      </w:r>
      <w:r w:rsidRPr="007C412D">
        <w:t xml:space="preserve"> to ensure all occupants have evacuated and to check for any signs of fire.</w:t>
      </w:r>
    </w:p>
    <w:p w14:paraId="55320E71" w14:textId="49E38FD4" w:rsidR="006F43CD" w:rsidRPr="007C412D" w:rsidRDefault="00996FAE" w:rsidP="00070627">
      <w:pPr>
        <w:pStyle w:val="NormalBodyIndent"/>
      </w:pPr>
      <w:r w:rsidRPr="007C412D">
        <w:t xml:space="preserve">Unless otherwise assigned a specific role, all </w:t>
      </w:r>
      <w:r w:rsidR="00413AF9">
        <w:t>w</w:t>
      </w:r>
      <w:r w:rsidRPr="007C412D">
        <w:t xml:space="preserve">ardens must report to the </w:t>
      </w:r>
      <w:r w:rsidR="00BC50EB" w:rsidRPr="007C412D">
        <w:t>m</w:t>
      </w:r>
      <w:r w:rsidRPr="007C412D">
        <w:t xml:space="preserve">arshalling </w:t>
      </w:r>
      <w:r w:rsidR="00BC50EB" w:rsidRPr="007C412D">
        <w:t>p</w:t>
      </w:r>
      <w:r w:rsidRPr="007C412D">
        <w:t>oint immediately upon hearing the alarm.</w:t>
      </w:r>
      <w:r w:rsidR="005B7F69" w:rsidRPr="007C412D">
        <w:t xml:space="preserve"> </w:t>
      </w:r>
    </w:p>
    <w:p w14:paraId="1FBB10BE" w14:textId="5EE6BEC9" w:rsidR="00996FAE" w:rsidRPr="007C412D" w:rsidRDefault="005B7F69" w:rsidP="00070627">
      <w:pPr>
        <w:pStyle w:val="NormalBodyIndent"/>
      </w:pPr>
      <w:r w:rsidRPr="007C412D">
        <w:t>The marshalling point is not the starting point for an evacuation.</w:t>
      </w:r>
    </w:p>
    <w:p w14:paraId="5E682B6B" w14:textId="4CB402A6" w:rsidR="000B495A" w:rsidRPr="004873C2" w:rsidRDefault="000B495A" w:rsidP="00070627">
      <w:pPr>
        <w:pStyle w:val="Bulletblack"/>
      </w:pPr>
      <w:r w:rsidRPr="004873C2">
        <w:t xml:space="preserve">When the fire alarm sounds, </w:t>
      </w:r>
      <w:r w:rsidR="00413AF9">
        <w:t>w</w:t>
      </w:r>
      <w:r w:rsidRPr="004873C2">
        <w:t>ardens should immediately direct all occupants to evacuate the building while</w:t>
      </w:r>
      <w:r w:rsidRPr="00413AF9">
        <w:rPr>
          <w:color w:val="auto"/>
        </w:rPr>
        <w:t xml:space="preserve"> </w:t>
      </w:r>
      <w:r w:rsidR="005D47FD" w:rsidRPr="00413AF9">
        <w:rPr>
          <w:color w:val="auto"/>
        </w:rPr>
        <w:t xml:space="preserve">the wardens </w:t>
      </w:r>
      <w:r w:rsidR="003601E4" w:rsidRPr="00413AF9">
        <w:rPr>
          <w:color w:val="auto"/>
        </w:rPr>
        <w:t xml:space="preserve">are </w:t>
      </w:r>
      <w:r w:rsidRPr="004873C2">
        <w:t xml:space="preserve">making their way to the </w:t>
      </w:r>
      <w:r w:rsidR="00BC50EB" w:rsidRPr="004873C2">
        <w:t>m</w:t>
      </w:r>
      <w:r w:rsidRPr="004873C2">
        <w:t xml:space="preserve">arshalling </w:t>
      </w:r>
      <w:r w:rsidR="00BC50EB" w:rsidRPr="004873C2">
        <w:t>p</w:t>
      </w:r>
      <w:r w:rsidRPr="004873C2">
        <w:t>oint.</w:t>
      </w:r>
    </w:p>
    <w:p w14:paraId="5D5699D6" w14:textId="63C0EA28" w:rsidR="000B495A" w:rsidRPr="004873C2" w:rsidRDefault="000B495A" w:rsidP="00070627">
      <w:pPr>
        <w:pStyle w:val="Bulletblack"/>
      </w:pPr>
      <w:r w:rsidRPr="004873C2">
        <w:lastRenderedPageBreak/>
        <w:t xml:space="preserve">Once </w:t>
      </w:r>
      <w:r w:rsidR="00D54C84">
        <w:t xml:space="preserve">at the marshalling point, </w:t>
      </w:r>
      <w:r w:rsidR="00413AF9">
        <w:t>w</w:t>
      </w:r>
      <w:r w:rsidRPr="004873C2">
        <w:t>ardens must conduct a thorough sweep of their assigned area</w:t>
      </w:r>
      <w:r w:rsidR="00F30B7A">
        <w:t xml:space="preserve"> or floor</w:t>
      </w:r>
      <w:r w:rsidRPr="004873C2">
        <w:t xml:space="preserve"> to confirm that all occupants have evacuated and to check for any signs of fire or smoke.</w:t>
      </w:r>
    </w:p>
    <w:p w14:paraId="22B44F45" w14:textId="30D5F2AD" w:rsidR="009F1607" w:rsidRPr="004873C2" w:rsidRDefault="00552715" w:rsidP="00070627">
      <w:pPr>
        <w:pStyle w:val="Heading3"/>
      </w:pPr>
      <w:bookmarkStart w:id="87" w:name="_Toc241404132"/>
      <w:bookmarkStart w:id="88" w:name="_Toc241404186"/>
      <w:bookmarkStart w:id="89" w:name="_Toc241664818"/>
      <w:bookmarkEnd w:id="87"/>
      <w:bookmarkEnd w:id="88"/>
      <w:r w:rsidRPr="004873C2">
        <w:t>ECO</w:t>
      </w:r>
      <w:r w:rsidR="00FE07F3" w:rsidRPr="004873C2">
        <w:t xml:space="preserve"> c</w:t>
      </w:r>
      <w:r w:rsidR="009F1607" w:rsidRPr="004873C2">
        <w:t>ommunication</w:t>
      </w:r>
      <w:bookmarkEnd w:id="89"/>
    </w:p>
    <w:p w14:paraId="3D550DD9" w14:textId="489E513D" w:rsidR="007D14EC" w:rsidRPr="004873C2" w:rsidRDefault="00892B19" w:rsidP="00070627">
      <w:pPr>
        <w:pStyle w:val="Instruction"/>
      </w:pPr>
      <w:r>
        <w:t>[</w:t>
      </w:r>
      <w:r w:rsidR="005F43C5" w:rsidRPr="004873C2">
        <w:t xml:space="preserve">Provide details about </w:t>
      </w:r>
      <w:r w:rsidR="007D14EC" w:rsidRPr="004873C2">
        <w:t>how ECO members will communicate during an evacuation or emergency.</w:t>
      </w:r>
      <w:r w:rsidR="0001695B" w:rsidRPr="0001695B">
        <w:t xml:space="preserve"> </w:t>
      </w:r>
      <w:r w:rsidR="000D2A41">
        <w:t xml:space="preserve"> </w:t>
      </w:r>
      <w:r w:rsidR="0001695B" w:rsidRPr="004873C2">
        <w:t>You can use the following information as a guide for the content in this section</w:t>
      </w:r>
      <w:r w:rsidR="0001695B">
        <w:t>.]</w:t>
      </w:r>
    </w:p>
    <w:p w14:paraId="030118CD" w14:textId="1DA3557B" w:rsidR="007D14EC" w:rsidRPr="004873C2" w:rsidRDefault="009720DE" w:rsidP="009720DE">
      <w:pPr>
        <w:pStyle w:val="Instruction"/>
      </w:pPr>
      <w:r>
        <w:t>[</w:t>
      </w:r>
      <w:r w:rsidR="007D14EC" w:rsidRPr="004873C2">
        <w:t>Communication methods may include the Emergency Warning and Intercommunication System,</w:t>
      </w:r>
      <w:r w:rsidR="00FE07F3" w:rsidRPr="004873C2">
        <w:t xml:space="preserve"> 2</w:t>
      </w:r>
      <w:r w:rsidR="007D14EC" w:rsidRPr="004873C2">
        <w:t>-way radios, verbal communication, runners, mobile phones, apps, or any other reliable method that enables effective communication between ECO members.</w:t>
      </w:r>
      <w:r w:rsidR="005E247F">
        <w:t xml:space="preserve">  </w:t>
      </w:r>
      <w:r>
        <w:rPr>
          <w:rStyle w:val="InstructionChar"/>
        </w:rPr>
        <w:t xml:space="preserve">Only list </w:t>
      </w:r>
      <w:proofErr w:type="gramStart"/>
      <w:r>
        <w:rPr>
          <w:rStyle w:val="InstructionChar"/>
        </w:rPr>
        <w:t xml:space="preserve">the </w:t>
      </w:r>
      <w:r w:rsidR="00F20A46">
        <w:rPr>
          <w:rStyle w:val="InstructionChar"/>
        </w:rPr>
        <w:t xml:space="preserve"> communication</w:t>
      </w:r>
      <w:proofErr w:type="gramEnd"/>
      <w:r w:rsidR="00F20A46">
        <w:rPr>
          <w:rStyle w:val="InstructionChar"/>
        </w:rPr>
        <w:t xml:space="preserve"> methods that are used</w:t>
      </w:r>
      <w:r w:rsidR="00BC7266">
        <w:rPr>
          <w:rStyle w:val="InstructionChar"/>
        </w:rPr>
        <w:t>.]</w:t>
      </w:r>
    </w:p>
    <w:p w14:paraId="169AA8F6" w14:textId="3C3CA94A" w:rsidR="00FC1228" w:rsidRPr="004873C2" w:rsidRDefault="007D14EC" w:rsidP="00070627">
      <w:pPr>
        <w:pStyle w:val="NormalBodyIndent"/>
      </w:pPr>
      <w:r w:rsidRPr="004873C2">
        <w:t>All ECO members should be familiar with the nominated communication methods and their responsibilities during an emergency</w:t>
      </w:r>
      <w:r w:rsidRPr="00BF4088">
        <w:t>.</w:t>
      </w:r>
    </w:p>
    <w:p w14:paraId="7E4E79D1" w14:textId="10498403" w:rsidR="009F1607" w:rsidRPr="004873C2" w:rsidRDefault="009F1607" w:rsidP="00070627">
      <w:pPr>
        <w:pStyle w:val="Heading3"/>
      </w:pPr>
      <w:bookmarkStart w:id="90" w:name="_Toc241505166"/>
      <w:bookmarkStart w:id="91" w:name="_Toc241664819"/>
      <w:bookmarkEnd w:id="90"/>
      <w:r w:rsidRPr="004873C2">
        <w:t>After hours</w:t>
      </w:r>
      <w:bookmarkEnd w:id="91"/>
    </w:p>
    <w:p w14:paraId="2BB15F07" w14:textId="6939A799" w:rsidR="00A64D99" w:rsidRPr="004873C2" w:rsidRDefault="00E40E32" w:rsidP="00070627">
      <w:pPr>
        <w:pStyle w:val="Instruction"/>
      </w:pPr>
      <w:r>
        <w:rPr>
          <w:rFonts w:eastAsia="Times New Roman"/>
        </w:rPr>
        <w:t>[</w:t>
      </w:r>
      <w:r w:rsidR="00AB0045" w:rsidRPr="004873C2">
        <w:t>Provide</w:t>
      </w:r>
      <w:r w:rsidR="00A64D99" w:rsidRPr="004873C2">
        <w:t xml:space="preserve"> procedures for evacuations that occur outside normal operating hours when </w:t>
      </w:r>
      <w:r w:rsidR="00E874D7" w:rsidRPr="004873C2">
        <w:t>an</w:t>
      </w:r>
      <w:r w:rsidR="00A64D99" w:rsidRPr="004873C2">
        <w:t xml:space="preserve"> ECO structure is </w:t>
      </w:r>
      <w:r w:rsidR="00E874D7" w:rsidRPr="004873C2">
        <w:t xml:space="preserve">not </w:t>
      </w:r>
      <w:r w:rsidR="00A64D99" w:rsidRPr="004873C2">
        <w:t>in place.</w:t>
      </w:r>
      <w:r w:rsidR="00690AE6" w:rsidRPr="00690AE6">
        <w:t xml:space="preserve"> </w:t>
      </w:r>
    </w:p>
    <w:p w14:paraId="4E976449" w14:textId="40865F6B" w:rsidR="00A64D99" w:rsidRPr="004873C2" w:rsidRDefault="00A64D99" w:rsidP="00070627">
      <w:pPr>
        <w:pStyle w:val="Instruction"/>
      </w:pPr>
      <w:r w:rsidRPr="004873C2">
        <w:t>If the building is staffed 24 hours a day, 7 days a week, a separate after-hours evacuation procedure is generally not required.</w:t>
      </w:r>
      <w:r w:rsidR="005F21D2">
        <w:t xml:space="preserve"> </w:t>
      </w:r>
      <w:r w:rsidRPr="004873C2">
        <w:t xml:space="preserve"> However, after-hours arrangements should still be addressed in </w:t>
      </w:r>
      <w:r w:rsidRPr="006429DE">
        <w:t>Section</w:t>
      </w:r>
      <w:r w:rsidR="00AB0045" w:rsidRPr="006429DE">
        <w:t xml:space="preserve"> 1.</w:t>
      </w:r>
      <w:r w:rsidRPr="006429DE">
        <w:t>1 of</w:t>
      </w:r>
      <w:r w:rsidRPr="004873C2">
        <w:t xml:space="preserve"> </w:t>
      </w:r>
      <w:r w:rsidR="00AB0045" w:rsidRPr="004873C2">
        <w:t>this plan</w:t>
      </w:r>
      <w:r w:rsidRPr="004873C2">
        <w:t>.</w:t>
      </w:r>
    </w:p>
    <w:p w14:paraId="0013543E" w14:textId="77777777" w:rsidR="002B60E2" w:rsidRDefault="00A64D99" w:rsidP="00070627">
      <w:pPr>
        <w:pStyle w:val="Instruction"/>
      </w:pPr>
      <w:r w:rsidRPr="004873C2">
        <w:t xml:space="preserve">In most cases, during an after-hours emergency, all occupants should immediately evacuate the building upon hearing the alarm signal and proceed to the designated </w:t>
      </w:r>
      <w:r w:rsidR="00043D4B" w:rsidRPr="004873C2">
        <w:t>emergency a</w:t>
      </w:r>
      <w:r w:rsidRPr="004873C2">
        <w:t xml:space="preserve">ssembly </w:t>
      </w:r>
      <w:r w:rsidR="00043D4B" w:rsidRPr="004873C2">
        <w:t>a</w:t>
      </w:r>
      <w:r w:rsidRPr="004873C2">
        <w:t>rea.</w:t>
      </w:r>
    </w:p>
    <w:p w14:paraId="20EF2F12" w14:textId="50BC1696" w:rsidR="00A64D99" w:rsidRPr="004873C2" w:rsidRDefault="002B60E2" w:rsidP="00070627">
      <w:pPr>
        <w:pStyle w:val="Instruction"/>
      </w:pPr>
      <w:r w:rsidRPr="004873C2">
        <w:t>You can use the following information as a guide for the content in this section</w:t>
      </w:r>
      <w:r>
        <w:t>.</w:t>
      </w:r>
      <w:r w:rsidR="005E247F">
        <w:t>]</w:t>
      </w:r>
    </w:p>
    <w:p w14:paraId="0A4A7479" w14:textId="098F24B6" w:rsidR="00D95F26" w:rsidRPr="004873C2" w:rsidRDefault="00D95F26" w:rsidP="00070627">
      <w:pPr>
        <w:pStyle w:val="NormalBodyIndent"/>
      </w:pPr>
      <w:r w:rsidRPr="004873C2">
        <w:t>Follow</w:t>
      </w:r>
      <w:r w:rsidR="00110DBA" w:rsidRPr="004873C2">
        <w:t xml:space="preserve"> the emergency action guide </w:t>
      </w:r>
      <w:r w:rsidR="00CB2F43" w:rsidRPr="004873C2">
        <w:t xml:space="preserve">for the </w:t>
      </w:r>
      <w:r w:rsidR="00AB0045" w:rsidRPr="004873C2">
        <w:t>premises</w:t>
      </w:r>
      <w:r w:rsidR="001F01E8">
        <w:t>.</w:t>
      </w:r>
    </w:p>
    <w:p w14:paraId="7733636A" w14:textId="7793CD47" w:rsidR="00DE7FB5" w:rsidRPr="004873C2" w:rsidRDefault="00D95F26" w:rsidP="00070627">
      <w:pPr>
        <w:pStyle w:val="Bulletblack"/>
      </w:pPr>
      <w:r w:rsidRPr="004873C2">
        <w:t>Phone</w:t>
      </w:r>
      <w:r w:rsidR="00760E2D" w:rsidRPr="004873C2">
        <w:t xml:space="preserve"> </w:t>
      </w:r>
      <w:r w:rsidR="00AB0045" w:rsidRPr="004873C2">
        <w:t>Triple Zero (000)</w:t>
      </w:r>
    </w:p>
    <w:p w14:paraId="27D3E10E" w14:textId="7CE18AA4" w:rsidR="00D95F26" w:rsidRDefault="00D95F26" w:rsidP="00070627">
      <w:pPr>
        <w:pStyle w:val="Bulletblack"/>
      </w:pPr>
      <w:r w:rsidRPr="004873C2">
        <w:t xml:space="preserve">Contact </w:t>
      </w:r>
      <w:r w:rsidR="00AB0045" w:rsidRPr="004873C2">
        <w:t xml:space="preserve">the </w:t>
      </w:r>
      <w:r w:rsidRPr="004873C2">
        <w:t xml:space="preserve">manager </w:t>
      </w:r>
      <w:r w:rsidR="00692C51" w:rsidRPr="004873C2">
        <w:t xml:space="preserve">or designated contact person for the </w:t>
      </w:r>
      <w:r w:rsidR="00AB0045" w:rsidRPr="004873C2">
        <w:t>premises</w:t>
      </w:r>
      <w:r w:rsidR="00AB0045" w:rsidRPr="00BF4088">
        <w:t>.</w:t>
      </w:r>
    </w:p>
    <w:p w14:paraId="79C50C17" w14:textId="0F2DF1BA" w:rsidR="005F21D2" w:rsidRPr="004F6EE4" w:rsidRDefault="005F21D2" w:rsidP="00070627">
      <w:pPr>
        <w:pStyle w:val="Bulletblack"/>
      </w:pPr>
      <w:r>
        <w:t xml:space="preserve">Activate a Manual Call Point or Break Glass Alarm </w:t>
      </w:r>
      <w:r w:rsidR="00042328" w:rsidRPr="00042328">
        <w:rPr>
          <w:rStyle w:val="InstructionChar"/>
        </w:rPr>
        <w:t>[Remove if not installed]</w:t>
      </w:r>
    </w:p>
    <w:p w14:paraId="7A4BBE3A" w14:textId="3E30C154" w:rsidR="00455F43" w:rsidRPr="004873C2" w:rsidRDefault="00A31F63" w:rsidP="00070627">
      <w:pPr>
        <w:pStyle w:val="Heading2"/>
      </w:pPr>
      <w:bookmarkStart w:id="92" w:name="_Toc241505168"/>
      <w:bookmarkStart w:id="93" w:name="_Toc239687361"/>
      <w:bookmarkStart w:id="94" w:name="_Toc241091830"/>
      <w:bookmarkStart w:id="95" w:name="_Toc241664820"/>
      <w:bookmarkEnd w:id="92"/>
      <w:r w:rsidRPr="004873C2">
        <w:t>Persons requiring assistance</w:t>
      </w:r>
      <w:bookmarkEnd w:id="93"/>
      <w:bookmarkEnd w:id="94"/>
      <w:bookmarkEnd w:id="95"/>
    </w:p>
    <w:p w14:paraId="22606E46" w14:textId="057C86E1" w:rsidR="00AB0045" w:rsidRPr="004873C2" w:rsidRDefault="00CB2671" w:rsidP="00070627">
      <w:pPr>
        <w:pStyle w:val="Instruction"/>
      </w:pPr>
      <w:r>
        <w:t>[</w:t>
      </w:r>
      <w:r w:rsidR="00AB0045" w:rsidRPr="004873C2">
        <w:t>Provide information about the strategies that are in place to assist people with disability or those re</w:t>
      </w:r>
      <w:r w:rsidR="00C62998" w:rsidRPr="004873C2">
        <w:t>quiring assistance during an evacuation</w:t>
      </w:r>
      <w:r w:rsidR="007504BA" w:rsidRPr="004873C2">
        <w:t xml:space="preserve">. </w:t>
      </w:r>
    </w:p>
    <w:p w14:paraId="2B6AFC54" w14:textId="03D324A5" w:rsidR="00333B4A" w:rsidRPr="004873C2" w:rsidRDefault="00AB0045" w:rsidP="00070627">
      <w:pPr>
        <w:pStyle w:val="Instruction"/>
      </w:pPr>
      <w:r w:rsidRPr="004873C2">
        <w:t>T</w:t>
      </w:r>
      <w:r w:rsidR="007504BA" w:rsidRPr="004873C2">
        <w:t>h</w:t>
      </w:r>
      <w:r w:rsidR="00646D08" w:rsidRPr="004873C2">
        <w:t>ese strategies must be</w:t>
      </w:r>
      <w:r w:rsidR="007504BA" w:rsidRPr="004873C2">
        <w:t xml:space="preserve"> referred to</w:t>
      </w:r>
      <w:r w:rsidR="00B20562" w:rsidRPr="004873C2">
        <w:t xml:space="preserve"> as a Personal Emergency Evacuation Plan</w:t>
      </w:r>
      <w:r w:rsidR="003512DC" w:rsidRPr="004873C2">
        <w:t xml:space="preserve"> (</w:t>
      </w:r>
      <w:r w:rsidR="00B20562" w:rsidRPr="004873C2">
        <w:t>PEEP</w:t>
      </w:r>
      <w:r w:rsidR="003512DC" w:rsidRPr="004873C2">
        <w:t>)</w:t>
      </w:r>
      <w:r w:rsidR="00646D08" w:rsidRPr="004873C2">
        <w:t>.</w:t>
      </w:r>
      <w:r w:rsidR="00B20562" w:rsidRPr="004873C2">
        <w:t xml:space="preserve"> </w:t>
      </w:r>
    </w:p>
    <w:p w14:paraId="778361F9" w14:textId="71DC0594" w:rsidR="006D27C7" w:rsidRPr="004873C2" w:rsidRDefault="00580F76" w:rsidP="00070627">
      <w:pPr>
        <w:pStyle w:val="Instruction"/>
      </w:pPr>
      <w:r w:rsidRPr="004873C2">
        <w:t>Make sure</w:t>
      </w:r>
      <w:r w:rsidR="00050B66" w:rsidRPr="004873C2">
        <w:t xml:space="preserve"> that</w:t>
      </w:r>
      <w:r w:rsidRPr="004873C2">
        <w:t xml:space="preserve"> </w:t>
      </w:r>
      <w:r w:rsidR="001F01E8">
        <w:t>w</w:t>
      </w:r>
      <w:r w:rsidRPr="004873C2">
        <w:t>arden roles specify strategies for</w:t>
      </w:r>
      <w:r w:rsidR="00050B66" w:rsidRPr="004873C2">
        <w:t xml:space="preserve"> </w:t>
      </w:r>
      <w:r w:rsidRPr="004873C2">
        <w:t xml:space="preserve">people </w:t>
      </w:r>
      <w:r w:rsidR="00351D2B" w:rsidRPr="004873C2">
        <w:t>requiring assistance</w:t>
      </w:r>
      <w:r w:rsidR="00A80DE9" w:rsidRPr="004873C2">
        <w:t>.</w:t>
      </w:r>
      <w:r w:rsidR="00022FDC" w:rsidRPr="004873C2">
        <w:t xml:space="preserve"> </w:t>
      </w:r>
      <w:r w:rsidR="00931CBF">
        <w:t xml:space="preserve"> </w:t>
      </w:r>
      <w:r w:rsidR="00022FDC" w:rsidRPr="004873C2">
        <w:t>You may consider developing a</w:t>
      </w:r>
      <w:r w:rsidR="00440539" w:rsidRPr="004873C2">
        <w:t xml:space="preserve"> generic PEEP for visitors to the premises. </w:t>
      </w:r>
      <w:r w:rsidR="00931CBF">
        <w:t xml:space="preserve"> </w:t>
      </w:r>
      <w:r w:rsidR="00440539" w:rsidRPr="004873C2">
        <w:t xml:space="preserve">This </w:t>
      </w:r>
      <w:r w:rsidRPr="004873C2">
        <w:t xml:space="preserve">will give </w:t>
      </w:r>
      <w:r w:rsidR="003D6435">
        <w:t>w</w:t>
      </w:r>
      <w:r w:rsidR="003D6435" w:rsidRPr="004873C2">
        <w:t xml:space="preserve">ardens </w:t>
      </w:r>
      <w:r w:rsidR="00440539" w:rsidRPr="004873C2">
        <w:t xml:space="preserve">a plan </w:t>
      </w:r>
      <w:r w:rsidR="007B7D8E" w:rsidRPr="004873C2">
        <w:t>to follow if</w:t>
      </w:r>
      <w:r w:rsidR="00440539" w:rsidRPr="004873C2">
        <w:t xml:space="preserve"> </w:t>
      </w:r>
      <w:r w:rsidR="00050BBF" w:rsidRPr="004873C2">
        <w:t>someone presents with evacuation impairments during an evacuation event</w:t>
      </w:r>
      <w:r w:rsidR="00050BBF" w:rsidRPr="00BF4088">
        <w:t>.</w:t>
      </w:r>
      <w:r w:rsidR="00CB2671">
        <w:t>]</w:t>
      </w:r>
    </w:p>
    <w:p w14:paraId="03F663AC" w14:textId="77777777" w:rsidR="00704EE7" w:rsidRPr="00372FA2" w:rsidRDefault="00704EE7" w:rsidP="00070627">
      <w:pPr>
        <w:pStyle w:val="Bulletblack"/>
      </w:pPr>
    </w:p>
    <w:p w14:paraId="6E6126E5" w14:textId="382D40AF" w:rsidR="00A31F63" w:rsidRPr="004873C2" w:rsidRDefault="00942640" w:rsidP="00070627">
      <w:pPr>
        <w:pStyle w:val="Heading2"/>
      </w:pPr>
      <w:bookmarkStart w:id="96" w:name="_Toc239687362"/>
      <w:bookmarkStart w:id="97" w:name="_Toc241091831"/>
      <w:bookmarkStart w:id="98" w:name="_Toc241664821"/>
      <w:r w:rsidRPr="004873C2">
        <w:lastRenderedPageBreak/>
        <w:t>Evacuation routes</w:t>
      </w:r>
      <w:r w:rsidR="00921B37" w:rsidRPr="004873C2">
        <w:t xml:space="preserve">, </w:t>
      </w:r>
      <w:r w:rsidRPr="004873C2">
        <w:t>exits</w:t>
      </w:r>
      <w:r w:rsidR="00921B37" w:rsidRPr="004873C2">
        <w:t xml:space="preserve"> and emergency assembly </w:t>
      </w:r>
      <w:r w:rsidR="00043D4B" w:rsidRPr="004873C2">
        <w:t>points</w:t>
      </w:r>
      <w:bookmarkEnd w:id="96"/>
      <w:bookmarkEnd w:id="97"/>
      <w:bookmarkEnd w:id="98"/>
    </w:p>
    <w:p w14:paraId="4B26E1B7" w14:textId="17BECB4E" w:rsidR="00A87DAE" w:rsidRPr="004873C2" w:rsidRDefault="00711CC5" w:rsidP="00070627">
      <w:pPr>
        <w:pStyle w:val="Instruction"/>
      </w:pPr>
      <w:r>
        <w:t>[In the sections below, p</w:t>
      </w:r>
      <w:r w:rsidR="007B7D8E" w:rsidRPr="00BF4088">
        <w:t>rovide</w:t>
      </w:r>
      <w:r w:rsidR="007B7D8E" w:rsidRPr="004873C2">
        <w:t xml:space="preserve"> </w:t>
      </w:r>
      <w:r w:rsidR="00173EB1" w:rsidRPr="004873C2">
        <w:t xml:space="preserve">information </w:t>
      </w:r>
      <w:r w:rsidR="007B7D8E" w:rsidRPr="004873C2">
        <w:t xml:space="preserve">about </w:t>
      </w:r>
      <w:r w:rsidR="00173EB1" w:rsidRPr="004873C2">
        <w:t xml:space="preserve">the </w:t>
      </w:r>
      <w:r w:rsidR="00050BBF" w:rsidRPr="004873C2">
        <w:t>evacuation</w:t>
      </w:r>
      <w:r w:rsidR="00921B37" w:rsidRPr="004873C2">
        <w:t xml:space="preserve"> </w:t>
      </w:r>
      <w:r w:rsidR="00173EB1" w:rsidRPr="004873C2">
        <w:t xml:space="preserve">routes, exits and </w:t>
      </w:r>
      <w:r w:rsidR="00732943" w:rsidRPr="004873C2">
        <w:t xml:space="preserve">emergency </w:t>
      </w:r>
      <w:r w:rsidR="00173EB1" w:rsidRPr="004873C2">
        <w:t>assembly points to be used</w:t>
      </w:r>
      <w:r w:rsidR="000F7E68" w:rsidRPr="004873C2">
        <w:t xml:space="preserve"> during an evacuation of your </w:t>
      </w:r>
      <w:r w:rsidR="007B7D8E" w:rsidRPr="004873C2">
        <w:t>premises</w:t>
      </w:r>
      <w:r w:rsidR="00B452E6">
        <w:t>]</w:t>
      </w:r>
      <w:r w:rsidR="000F7E68" w:rsidRPr="00BF4088">
        <w:t>.</w:t>
      </w:r>
      <w:r w:rsidR="000F7E68" w:rsidRPr="004873C2">
        <w:t xml:space="preserve"> </w:t>
      </w:r>
    </w:p>
    <w:p w14:paraId="1E8A390C" w14:textId="0D8A2DE8" w:rsidR="00DA4713" w:rsidRPr="004873C2" w:rsidRDefault="007B7D8E" w:rsidP="00070627">
      <w:pPr>
        <w:pStyle w:val="Heading3"/>
      </w:pPr>
      <w:bookmarkStart w:id="99" w:name="_Toc241664822"/>
      <w:r w:rsidRPr="004873C2">
        <w:t xml:space="preserve">Evacuation diagrams and </w:t>
      </w:r>
      <w:r w:rsidR="00552715" w:rsidRPr="004873C2">
        <w:t xml:space="preserve">emergency action </w:t>
      </w:r>
      <w:r w:rsidRPr="004873C2">
        <w:t>guides</w:t>
      </w:r>
      <w:bookmarkEnd w:id="99"/>
    </w:p>
    <w:p w14:paraId="3118B4D2" w14:textId="090FC419" w:rsidR="001B7781" w:rsidRDefault="002C1BF1" w:rsidP="00070627">
      <w:pPr>
        <w:pStyle w:val="Bulletblack"/>
      </w:pPr>
      <w:r w:rsidRPr="004873C2">
        <w:t>E</w:t>
      </w:r>
      <w:r w:rsidR="00082CC7" w:rsidRPr="004873C2">
        <w:t>vacuation diagrams within your premises</w:t>
      </w:r>
      <w:r w:rsidR="00E603D5" w:rsidRPr="004873C2">
        <w:t xml:space="preserve"> </w:t>
      </w:r>
    </w:p>
    <w:p w14:paraId="3442C8DE" w14:textId="3C2D25FB" w:rsidR="00082CC7" w:rsidRPr="004873C2" w:rsidRDefault="001B7781" w:rsidP="00070627">
      <w:pPr>
        <w:pStyle w:val="Instruction"/>
      </w:pPr>
      <w:r>
        <w:t>[</w:t>
      </w:r>
      <w:r w:rsidR="00E603D5" w:rsidRPr="004873C2">
        <w:t>I</w:t>
      </w:r>
      <w:r w:rsidR="00A45C1B" w:rsidRPr="004873C2">
        <w:t>nclude</w:t>
      </w:r>
      <w:r w:rsidR="00082CC7" w:rsidRPr="004873C2">
        <w:t xml:space="preserve"> their location</w:t>
      </w:r>
      <w:r w:rsidR="00376AE6" w:rsidRPr="004873C2">
        <w:t>.</w:t>
      </w:r>
      <w:r w:rsidR="00931CBF">
        <w:t xml:space="preserve"> </w:t>
      </w:r>
      <w:r w:rsidR="00082CC7" w:rsidRPr="004873C2">
        <w:t xml:space="preserve"> Accommodation buildings must have evacuation diagrams on the back of accommodation rooms and in communal areas.</w:t>
      </w:r>
      <w:r w:rsidR="00A45C1B" w:rsidRPr="004873C2">
        <w:t xml:space="preserve"> </w:t>
      </w:r>
      <w:r w:rsidR="00931CBF">
        <w:t xml:space="preserve"> </w:t>
      </w:r>
      <w:r w:rsidR="00376AE6" w:rsidRPr="004873C2">
        <w:t>This is required under AS</w:t>
      </w:r>
      <w:r w:rsidR="003D6435">
        <w:t> </w:t>
      </w:r>
      <w:r w:rsidR="00376AE6" w:rsidRPr="004873C2">
        <w:t>3745-2010 Planning for emergencies in facilities.</w:t>
      </w:r>
      <w:r>
        <w:t>]</w:t>
      </w:r>
    </w:p>
    <w:p w14:paraId="0B5FD193" w14:textId="5918ED1F" w:rsidR="001B7781" w:rsidRDefault="00376AE6" w:rsidP="00070627">
      <w:pPr>
        <w:pStyle w:val="Bullet"/>
      </w:pPr>
      <w:r w:rsidRPr="004873C2">
        <w:t>Emergency action guide</w:t>
      </w:r>
      <w:r w:rsidR="00C75DAC" w:rsidRPr="004873C2">
        <w:t xml:space="preserve"> information</w:t>
      </w:r>
      <w:r w:rsidRPr="004873C2">
        <w:t xml:space="preserve"> </w:t>
      </w:r>
    </w:p>
    <w:p w14:paraId="705CECBD" w14:textId="1D8D158D" w:rsidR="00376AE6" w:rsidRPr="004873C2" w:rsidRDefault="003241A1" w:rsidP="00070627">
      <w:pPr>
        <w:pStyle w:val="Instruction"/>
      </w:pPr>
      <w:r>
        <w:t>[</w:t>
      </w:r>
      <w:r w:rsidR="00C75DAC" w:rsidRPr="004873C2">
        <w:t>You can put emergency action guide information</w:t>
      </w:r>
      <w:r w:rsidR="00C75DAC" w:rsidRPr="002B14F4">
        <w:t xml:space="preserve"> </w:t>
      </w:r>
      <w:r w:rsidR="000B1EE0" w:rsidRPr="002B14F4">
        <w:t xml:space="preserve">alongside </w:t>
      </w:r>
      <w:r w:rsidR="00C75DAC" w:rsidRPr="004873C2">
        <w:t xml:space="preserve">the evacuation diagram. An example of an emergency action guide is available on the TFS website. Emergency action guides </w:t>
      </w:r>
      <w:r w:rsidR="00376AE6" w:rsidRPr="004873C2">
        <w:t xml:space="preserve">are used as a prompt for occupants who have been asked to evacuate or are confronted with fire or smoke in a premises. </w:t>
      </w:r>
      <w:r w:rsidR="00A0602B">
        <w:t xml:space="preserve"> </w:t>
      </w:r>
      <w:r w:rsidR="00376AE6" w:rsidRPr="004873C2">
        <w:t>They are particularly useful in providing advice to visitors or others who may be unfamiliar with the premises and its surroundings</w:t>
      </w:r>
      <w:r w:rsidR="007D5644">
        <w:t>.</w:t>
      </w:r>
      <w:r>
        <w:t>]</w:t>
      </w:r>
      <w:r w:rsidR="00082CC7" w:rsidRPr="004873C2">
        <w:t xml:space="preserve"> </w:t>
      </w:r>
    </w:p>
    <w:p w14:paraId="574F8747" w14:textId="57924E71" w:rsidR="007B7D8E" w:rsidRPr="004873C2" w:rsidRDefault="007B7D8E" w:rsidP="00070627">
      <w:pPr>
        <w:pStyle w:val="Heading3"/>
      </w:pPr>
      <w:bookmarkStart w:id="100" w:name="_Toc241404138"/>
      <w:bookmarkStart w:id="101" w:name="_Toc241404192"/>
      <w:bookmarkStart w:id="102" w:name="_Toc241664823"/>
      <w:bookmarkEnd w:id="100"/>
      <w:bookmarkEnd w:id="101"/>
      <w:r w:rsidRPr="004873C2">
        <w:t>Emergency assembly area and secondary emergency assembly area</w:t>
      </w:r>
      <w:bookmarkEnd w:id="102"/>
    </w:p>
    <w:p w14:paraId="0E212784" w14:textId="22D836A5" w:rsidR="003241A1" w:rsidRDefault="002C1BF1" w:rsidP="00070627">
      <w:pPr>
        <w:pStyle w:val="Bullet"/>
      </w:pPr>
      <w:r w:rsidRPr="004873C2">
        <w:t>E</w:t>
      </w:r>
      <w:r w:rsidR="00732943" w:rsidRPr="004873C2">
        <w:t xml:space="preserve">mergency </w:t>
      </w:r>
      <w:r w:rsidR="00043D4B" w:rsidRPr="004873C2">
        <w:t>a</w:t>
      </w:r>
      <w:r w:rsidR="00DA4713" w:rsidRPr="004873C2">
        <w:t xml:space="preserve">ssembly </w:t>
      </w:r>
      <w:r w:rsidR="00043D4B" w:rsidRPr="004873C2">
        <w:t>a</w:t>
      </w:r>
      <w:r w:rsidR="00DA4713" w:rsidRPr="004873C2">
        <w:t>rea</w:t>
      </w:r>
      <w:r w:rsidRPr="004873C2">
        <w:t xml:space="preserve"> </w:t>
      </w:r>
    </w:p>
    <w:p w14:paraId="68BA8FC2" w14:textId="5BB51981" w:rsidR="002C1BF1" w:rsidRPr="004873C2" w:rsidRDefault="007E521A" w:rsidP="00070627">
      <w:pPr>
        <w:pStyle w:val="Instruction"/>
      </w:pPr>
      <w:r w:rsidRPr="000D73E8">
        <w:t>[</w:t>
      </w:r>
      <w:r w:rsidR="002C1BF1" w:rsidRPr="004873C2">
        <w:t>Identify its location. It should be sufficiently distant from the emergency for the protection of evacuees. Where possible, choose a location that does not require the crossing of a road and is large enough to safely hold the maximum number of people you may need to evacuate</w:t>
      </w:r>
      <w:r w:rsidR="002C1BF1" w:rsidRPr="000D73E8">
        <w:t>.</w:t>
      </w:r>
      <w:r w:rsidRPr="000D73E8">
        <w:t>]</w:t>
      </w:r>
    </w:p>
    <w:p w14:paraId="22864F76" w14:textId="4DA0413B" w:rsidR="003241A1" w:rsidRPr="003241A1" w:rsidRDefault="002C1BF1" w:rsidP="00070627">
      <w:pPr>
        <w:pStyle w:val="Bullet"/>
        <w:rPr>
          <w:i/>
          <w:iCs/>
        </w:rPr>
      </w:pPr>
      <w:r w:rsidRPr="004873C2">
        <w:t>S</w:t>
      </w:r>
      <w:r w:rsidR="00DA4713" w:rsidRPr="004873C2">
        <w:t xml:space="preserve">econdary </w:t>
      </w:r>
      <w:r w:rsidR="00043D4B" w:rsidRPr="004873C2">
        <w:t>e</w:t>
      </w:r>
      <w:r w:rsidR="008268BE" w:rsidRPr="004873C2">
        <w:t xml:space="preserve">mergency </w:t>
      </w:r>
      <w:r w:rsidR="00043D4B" w:rsidRPr="004873C2">
        <w:t>a</w:t>
      </w:r>
      <w:r w:rsidR="00DA4713" w:rsidRPr="004873C2">
        <w:t xml:space="preserve">ssembly </w:t>
      </w:r>
      <w:r w:rsidR="00043D4B" w:rsidRPr="004873C2">
        <w:t>a</w:t>
      </w:r>
      <w:r w:rsidR="00DA4713" w:rsidRPr="004873C2">
        <w:t>rea</w:t>
      </w:r>
      <w:r w:rsidRPr="004873C2">
        <w:t xml:space="preserve"> </w:t>
      </w:r>
    </w:p>
    <w:p w14:paraId="27EEB8FD" w14:textId="5BA9D7EF" w:rsidR="00DA4713" w:rsidRPr="004873C2" w:rsidRDefault="007E521A" w:rsidP="00070627">
      <w:pPr>
        <w:pStyle w:val="Instruction"/>
      </w:pPr>
      <w:r>
        <w:t>[</w:t>
      </w:r>
      <w:r w:rsidR="002C1BF1" w:rsidRPr="004873C2">
        <w:t xml:space="preserve">Identify </w:t>
      </w:r>
      <w:r w:rsidR="00D65D5E">
        <w:t>a secondary</w:t>
      </w:r>
      <w:r w:rsidR="002C1BF1" w:rsidRPr="004873C2">
        <w:t xml:space="preserve"> location</w:t>
      </w:r>
      <w:r w:rsidR="00D65D5E">
        <w:t xml:space="preserve"> to be used if the </w:t>
      </w:r>
      <w:r w:rsidR="009922C4">
        <w:t>primary assembly area is unsafe due to the incident or for other reasons</w:t>
      </w:r>
      <w:r>
        <w:t>]</w:t>
      </w:r>
    </w:p>
    <w:p w14:paraId="40D9636F" w14:textId="593DF66C" w:rsidR="009767C9" w:rsidRPr="004873C2" w:rsidRDefault="007879FA" w:rsidP="00070627">
      <w:pPr>
        <w:pStyle w:val="Heading2"/>
      </w:pPr>
      <w:bookmarkStart w:id="103" w:name="_Toc241404140"/>
      <w:bookmarkStart w:id="104" w:name="_Toc241404194"/>
      <w:bookmarkStart w:id="105" w:name="_Toc241076619"/>
      <w:bookmarkStart w:id="106" w:name="_Toc241076717"/>
      <w:bookmarkStart w:id="107" w:name="_Toc241076626"/>
      <w:bookmarkStart w:id="108" w:name="_Toc241076724"/>
      <w:bookmarkStart w:id="109" w:name="_Toc239687364"/>
      <w:bookmarkStart w:id="110" w:name="_Toc241091832"/>
      <w:bookmarkStart w:id="111" w:name="_Toc241664824"/>
      <w:bookmarkEnd w:id="103"/>
      <w:bookmarkEnd w:id="104"/>
      <w:bookmarkEnd w:id="105"/>
      <w:bookmarkEnd w:id="106"/>
      <w:bookmarkEnd w:id="107"/>
      <w:bookmarkEnd w:id="108"/>
      <w:r w:rsidRPr="004873C2">
        <w:t>Training and evacuation exercises</w:t>
      </w:r>
      <w:bookmarkEnd w:id="109"/>
      <w:bookmarkEnd w:id="110"/>
      <w:bookmarkEnd w:id="111"/>
    </w:p>
    <w:p w14:paraId="0AA4FDBB" w14:textId="1A9FF7C4" w:rsidR="002C1BF1" w:rsidRPr="004873C2" w:rsidRDefault="007E521A" w:rsidP="00070627">
      <w:pPr>
        <w:pStyle w:val="Instruction"/>
      </w:pPr>
      <w:r>
        <w:t>[</w:t>
      </w:r>
      <w:r w:rsidR="002C1BF1" w:rsidRPr="004873C2">
        <w:t>Provide information about training and emergency exercises that will be undertaken by ECO members and by occupants of your premises.</w:t>
      </w:r>
    </w:p>
    <w:p w14:paraId="720919A7" w14:textId="66CFBDD7" w:rsidR="00B61EC3" w:rsidRPr="00FD3869" w:rsidRDefault="002C1BF1" w:rsidP="00070627">
      <w:pPr>
        <w:pStyle w:val="Instruction"/>
      </w:pPr>
      <w:r w:rsidRPr="00FD3869">
        <w:t>Regular training and practice exercises help ensure that everyone understands their roles and responsibilities and knows how to respond effectively in the event of an emergency or evacuation.</w:t>
      </w:r>
    </w:p>
    <w:p w14:paraId="7374B382" w14:textId="24A3FF7B" w:rsidR="002C1BF1" w:rsidRPr="004873C2" w:rsidRDefault="002C1BF1" w:rsidP="00070627">
      <w:pPr>
        <w:pStyle w:val="Instruction"/>
      </w:pPr>
      <w:r w:rsidRPr="004873C2">
        <w:t>This section should include the following</w:t>
      </w:r>
      <w:r w:rsidR="005E306E" w:rsidRPr="004873C2">
        <w:t xml:space="preserve"> elements.</w:t>
      </w:r>
    </w:p>
    <w:p w14:paraId="224B025B" w14:textId="68104F80" w:rsidR="000B78A3" w:rsidRPr="004873C2" w:rsidRDefault="005E306E" w:rsidP="00070627">
      <w:pPr>
        <w:pStyle w:val="Instructionbullet"/>
      </w:pPr>
      <w:r w:rsidRPr="004873C2">
        <w:t>H</w:t>
      </w:r>
      <w:r w:rsidR="000B78A3" w:rsidRPr="004873C2">
        <w:t>ow the ECO members will be trained</w:t>
      </w:r>
      <w:r w:rsidR="002523AF" w:rsidRPr="004873C2">
        <w:t>. R</w:t>
      </w:r>
      <w:r w:rsidR="00275D03" w:rsidRPr="004873C2">
        <w:t xml:space="preserve">efer to AS </w:t>
      </w:r>
      <w:r w:rsidR="00F74A2A" w:rsidRPr="004873C2">
        <w:t>3745-2010 Planning for emergencies in facilities</w:t>
      </w:r>
      <w:r w:rsidR="00F74A2A" w:rsidRPr="004873C2" w:rsidDel="00F74A2A">
        <w:t xml:space="preserve"> </w:t>
      </w:r>
      <w:r w:rsidR="00275D03" w:rsidRPr="004873C2">
        <w:t>for guidance</w:t>
      </w:r>
      <w:r w:rsidRPr="004873C2">
        <w:t>.</w:t>
      </w:r>
    </w:p>
    <w:p w14:paraId="56FAB1A9" w14:textId="05AEC0C4" w:rsidR="00F71A4B" w:rsidRPr="004873C2" w:rsidRDefault="005B41B6" w:rsidP="00070627">
      <w:pPr>
        <w:pStyle w:val="Instructionbullet"/>
      </w:pPr>
      <w:r w:rsidRPr="004873C2">
        <w:t>The t</w:t>
      </w:r>
      <w:r w:rsidR="005E306E" w:rsidRPr="004873C2">
        <w:t xml:space="preserve">iming </w:t>
      </w:r>
      <w:r w:rsidR="00F71A4B" w:rsidRPr="004873C2">
        <w:t>of practice evacuation exercises</w:t>
      </w:r>
      <w:r w:rsidR="002523AF" w:rsidRPr="004873C2">
        <w:t>. R</w:t>
      </w:r>
      <w:r w:rsidR="00275D03" w:rsidRPr="004873C2">
        <w:t>efer to</w:t>
      </w:r>
      <w:r w:rsidR="00BC7505" w:rsidRPr="004873C2">
        <w:t xml:space="preserve"> AS </w:t>
      </w:r>
      <w:r w:rsidR="00F74A2A" w:rsidRPr="004873C2">
        <w:t xml:space="preserve">3745-2010 Planning for emergencies in facilities </w:t>
      </w:r>
      <w:r w:rsidR="00BC7505" w:rsidRPr="004873C2">
        <w:t>for guidance</w:t>
      </w:r>
    </w:p>
    <w:p w14:paraId="7F24B4BF" w14:textId="6FD7087D" w:rsidR="00F71A4B" w:rsidRPr="004873C2" w:rsidRDefault="005B41B6" w:rsidP="00070627">
      <w:pPr>
        <w:pStyle w:val="Instructionbullet"/>
      </w:pPr>
      <w:r w:rsidRPr="004873C2">
        <w:t>H</w:t>
      </w:r>
      <w:r w:rsidR="005E306E" w:rsidRPr="004873C2">
        <w:t xml:space="preserve">ow </w:t>
      </w:r>
      <w:r w:rsidR="00F71A4B" w:rsidRPr="004873C2">
        <w:t>you wi</w:t>
      </w:r>
      <w:r w:rsidR="00E04B45" w:rsidRPr="004873C2">
        <w:t>l</w:t>
      </w:r>
      <w:r w:rsidR="00F71A4B" w:rsidRPr="004873C2">
        <w:t>l review the training and practice evacuations</w:t>
      </w:r>
      <w:r w:rsidR="007E5D0F" w:rsidRPr="004873C2">
        <w:t xml:space="preserve"> to ensure they are current and relevant to both ECO members </w:t>
      </w:r>
      <w:r w:rsidR="002523AF" w:rsidRPr="004873C2">
        <w:t>and</w:t>
      </w:r>
      <w:r w:rsidR="007E5D0F" w:rsidRPr="004873C2">
        <w:t xml:space="preserve"> occupants</w:t>
      </w:r>
      <w:r w:rsidR="002523AF" w:rsidRPr="004873C2">
        <w:t xml:space="preserve"> of your premises</w:t>
      </w:r>
      <w:r w:rsidR="007E5D0F" w:rsidRPr="004873C2">
        <w:t>.</w:t>
      </w:r>
    </w:p>
    <w:p w14:paraId="47ED1721" w14:textId="276D8724" w:rsidR="005B41B6" w:rsidRPr="00FD3869" w:rsidRDefault="005B41B6" w:rsidP="00070627">
      <w:pPr>
        <w:pStyle w:val="Instruction"/>
      </w:pPr>
      <w:r w:rsidRPr="00FD3869">
        <w:lastRenderedPageBreak/>
        <w:t>Training requirements should be tailored to the roles and responsibilities of each group to ensure everyone is prepared to respond appropriately during an emergency.</w:t>
      </w:r>
    </w:p>
    <w:p w14:paraId="796531E4" w14:textId="216C1D02" w:rsidR="00C41EA4" w:rsidRDefault="005B41B6" w:rsidP="00070627">
      <w:pPr>
        <w:pStyle w:val="Instruction"/>
        <w:rPr>
          <w:rFonts w:eastAsia="Times New Roman"/>
        </w:rPr>
      </w:pPr>
      <w:r w:rsidRPr="004873C2">
        <w:t xml:space="preserve">You can use the </w:t>
      </w:r>
      <w:r w:rsidR="00FD3869">
        <w:t xml:space="preserve">text and </w:t>
      </w:r>
      <w:r w:rsidRPr="004873C2">
        <w:t xml:space="preserve">table below as a </w:t>
      </w:r>
      <w:r w:rsidR="00C41EA4" w:rsidRPr="004873C2">
        <w:t xml:space="preserve">guide for documenting the training and emergency exercise requirements for </w:t>
      </w:r>
      <w:r w:rsidRPr="004873C2">
        <w:t>people in your premises</w:t>
      </w:r>
      <w:r w:rsidRPr="00BF4088">
        <w:rPr>
          <w:rFonts w:eastAsia="Times New Roman"/>
        </w:rPr>
        <w:t>.</w:t>
      </w:r>
      <w:r w:rsidR="0052075C">
        <w:rPr>
          <w:rFonts w:eastAsia="Times New Roman"/>
        </w:rPr>
        <w:t>]</w:t>
      </w:r>
    </w:p>
    <w:p w14:paraId="402250B2" w14:textId="77777777" w:rsidR="00FD3869" w:rsidRPr="004873C2" w:rsidRDefault="00FD3869" w:rsidP="00070627">
      <w:pPr>
        <w:pStyle w:val="NormalBodyIndent"/>
      </w:pPr>
      <w:r w:rsidRPr="004873C2">
        <w:t>The EPC is responsible for ensuring that all ECO members are trained and competent to perform their duties under this plan.</w:t>
      </w:r>
    </w:p>
    <w:p w14:paraId="7F7E99CC" w14:textId="77777777" w:rsidR="00FD3869" w:rsidRPr="004873C2" w:rsidRDefault="00FD3869" w:rsidP="00070627">
      <w:pPr>
        <w:pStyle w:val="NormalBodyIndent"/>
      </w:pPr>
      <w:r w:rsidRPr="004873C2">
        <w:t>The EPC must also ensure that all other staff are aware of emergency procedures and understand the actions required of them during an emergency.</w:t>
      </w:r>
    </w:p>
    <w:tbl>
      <w:tblPr>
        <w:tblStyle w:val="TableGrid"/>
        <w:tblW w:w="9214" w:type="dxa"/>
        <w:tblInd w:w="704" w:type="dxa"/>
        <w:tblLook w:val="04A0" w:firstRow="1" w:lastRow="0" w:firstColumn="1" w:lastColumn="0" w:noHBand="0" w:noVBand="1"/>
      </w:tblPr>
      <w:tblGrid>
        <w:gridCol w:w="2126"/>
        <w:gridCol w:w="3544"/>
        <w:gridCol w:w="3544"/>
      </w:tblGrid>
      <w:tr w:rsidR="00C15CFD" w:rsidRPr="00084C6E" w14:paraId="0C2B1806" w14:textId="77777777" w:rsidTr="004873C2">
        <w:tc>
          <w:tcPr>
            <w:tcW w:w="2126" w:type="dxa"/>
            <w:shd w:val="clear" w:color="auto" w:fill="F2F2F2" w:themeFill="background1" w:themeFillShade="F2"/>
          </w:tcPr>
          <w:p w14:paraId="0297E532" w14:textId="77777777" w:rsidR="00C15CFD" w:rsidRPr="00084C6E" w:rsidRDefault="00C15CFD" w:rsidP="00084C6E">
            <w:pPr>
              <w:pStyle w:val="Tablenormal0"/>
              <w:rPr>
                <w:b/>
                <w:bCs/>
              </w:rPr>
            </w:pPr>
            <w:r w:rsidRPr="00084C6E">
              <w:rPr>
                <w:b/>
                <w:bCs/>
              </w:rPr>
              <w:t>Staff/role</w:t>
            </w:r>
          </w:p>
        </w:tc>
        <w:tc>
          <w:tcPr>
            <w:tcW w:w="3544" w:type="dxa"/>
            <w:shd w:val="clear" w:color="auto" w:fill="F2F2F2" w:themeFill="background1" w:themeFillShade="F2"/>
          </w:tcPr>
          <w:p w14:paraId="18406471" w14:textId="77777777" w:rsidR="00C15CFD" w:rsidRPr="00084C6E" w:rsidRDefault="00C15CFD" w:rsidP="00084C6E">
            <w:pPr>
              <w:pStyle w:val="Tablenormal0"/>
              <w:rPr>
                <w:b/>
                <w:bCs/>
              </w:rPr>
            </w:pPr>
            <w:r w:rsidRPr="00084C6E">
              <w:rPr>
                <w:b/>
                <w:bCs/>
              </w:rPr>
              <w:t>Initial training</w:t>
            </w:r>
          </w:p>
        </w:tc>
        <w:tc>
          <w:tcPr>
            <w:tcW w:w="3544" w:type="dxa"/>
            <w:shd w:val="clear" w:color="auto" w:fill="F2F2F2" w:themeFill="background1" w:themeFillShade="F2"/>
          </w:tcPr>
          <w:p w14:paraId="7959FC25" w14:textId="77777777" w:rsidR="00C15CFD" w:rsidRPr="00084C6E" w:rsidRDefault="00C15CFD" w:rsidP="00084C6E">
            <w:pPr>
              <w:pStyle w:val="Tablenormal0"/>
              <w:rPr>
                <w:b/>
                <w:bCs/>
              </w:rPr>
            </w:pPr>
            <w:r w:rsidRPr="00084C6E">
              <w:rPr>
                <w:b/>
                <w:bCs/>
              </w:rPr>
              <w:t xml:space="preserve">Skills maintenance </w:t>
            </w:r>
          </w:p>
        </w:tc>
      </w:tr>
      <w:tr w:rsidR="00C15CFD" w:rsidRPr="00BF4088" w14:paraId="04502713" w14:textId="77777777" w:rsidTr="004873C2">
        <w:tc>
          <w:tcPr>
            <w:tcW w:w="2126" w:type="dxa"/>
          </w:tcPr>
          <w:p w14:paraId="6C4545F7" w14:textId="77777777" w:rsidR="00C15CFD" w:rsidRPr="004873C2" w:rsidRDefault="00C15CFD" w:rsidP="00AF321D">
            <w:pPr>
              <w:pStyle w:val="Tablenormal0"/>
            </w:pPr>
            <w:r w:rsidRPr="004873C2">
              <w:t>All staff</w:t>
            </w:r>
          </w:p>
        </w:tc>
        <w:tc>
          <w:tcPr>
            <w:tcW w:w="3544" w:type="dxa"/>
          </w:tcPr>
          <w:p w14:paraId="3899FFE1" w14:textId="5343BEC1" w:rsidR="00C15CFD" w:rsidRPr="004873C2" w:rsidRDefault="00C15CFD" w:rsidP="00AF321D">
            <w:pPr>
              <w:pStyle w:val="Tablenormal0"/>
            </w:pPr>
            <w:r w:rsidRPr="004873C2">
              <w:t>Staff induction will include a</w:t>
            </w:r>
            <w:r w:rsidR="00BB630C" w:rsidRPr="004873C2">
              <w:t xml:space="preserve">n </w:t>
            </w:r>
            <w:r w:rsidRPr="004873C2">
              <w:t>overview of</w:t>
            </w:r>
            <w:r w:rsidR="00BB630C" w:rsidRPr="004873C2">
              <w:t xml:space="preserve"> </w:t>
            </w:r>
            <w:r w:rsidR="00BB467C" w:rsidRPr="004873C2">
              <w:t>the</w:t>
            </w:r>
            <w:r w:rsidRPr="004873C2">
              <w:t xml:space="preserve"> </w:t>
            </w:r>
            <w:r w:rsidR="00667831" w:rsidRPr="004873C2">
              <w:t>fire evacuation</w:t>
            </w:r>
            <w:r w:rsidRPr="004873C2">
              <w:t xml:space="preserve"> procedures.</w:t>
            </w:r>
          </w:p>
          <w:p w14:paraId="06FA2AFE" w14:textId="4424D539" w:rsidR="00C15CFD" w:rsidRPr="004873C2" w:rsidRDefault="00C15CFD" w:rsidP="00AF321D">
            <w:pPr>
              <w:pStyle w:val="Tablenormal0"/>
            </w:pPr>
            <w:r w:rsidRPr="004873C2">
              <w:t>Staff induction will</w:t>
            </w:r>
            <w:r w:rsidR="00BB630C" w:rsidRPr="004873C2">
              <w:t xml:space="preserve"> also</w:t>
            </w:r>
            <w:r w:rsidRPr="004873C2">
              <w:t xml:space="preserve"> include basic familiarisation</w:t>
            </w:r>
            <w:r w:rsidR="009D13C7" w:rsidRPr="004873C2">
              <w:t xml:space="preserve"> with the </w:t>
            </w:r>
            <w:r w:rsidR="00EA7C7B">
              <w:t>premises</w:t>
            </w:r>
            <w:r w:rsidR="009D13C7" w:rsidRPr="004873C2">
              <w:t xml:space="preserve">, including emergency exits, evacuation routes and </w:t>
            </w:r>
            <w:r w:rsidR="00043D4B" w:rsidRPr="004873C2">
              <w:t xml:space="preserve">emergency </w:t>
            </w:r>
            <w:r w:rsidR="009D13C7" w:rsidRPr="004873C2">
              <w:t>assembly areas.</w:t>
            </w:r>
          </w:p>
        </w:tc>
        <w:tc>
          <w:tcPr>
            <w:tcW w:w="3544" w:type="dxa"/>
          </w:tcPr>
          <w:p w14:paraId="464FF3FE" w14:textId="752F735C" w:rsidR="00C15CFD" w:rsidRPr="004873C2" w:rsidRDefault="00C15CFD" w:rsidP="00AF321D">
            <w:pPr>
              <w:pStyle w:val="Tablenormal0"/>
            </w:pPr>
            <w:r w:rsidRPr="004873C2">
              <w:t xml:space="preserve">Staff will </w:t>
            </w:r>
            <w:r w:rsidR="00535D7A" w:rsidRPr="004873C2">
              <w:t xml:space="preserve">receive an annual reminder of the </w:t>
            </w:r>
            <w:r w:rsidR="00BB467C" w:rsidRPr="004873C2">
              <w:t xml:space="preserve">premises’ </w:t>
            </w:r>
            <w:r w:rsidR="00667831" w:rsidRPr="004873C2">
              <w:t>fire evacuation</w:t>
            </w:r>
            <w:r w:rsidRPr="004873C2">
              <w:t xml:space="preserve"> procedures and </w:t>
            </w:r>
            <w:r w:rsidR="00102B53" w:rsidRPr="004873C2">
              <w:t xml:space="preserve">will be </w:t>
            </w:r>
            <w:r w:rsidRPr="004873C2">
              <w:t xml:space="preserve">provided with </w:t>
            </w:r>
            <w:r w:rsidR="00102B53" w:rsidRPr="004873C2">
              <w:t>the</w:t>
            </w:r>
            <w:r w:rsidRPr="004873C2">
              <w:t xml:space="preserve"> opportunity to </w:t>
            </w:r>
            <w:r w:rsidR="00102B53" w:rsidRPr="004873C2">
              <w:t>seek</w:t>
            </w:r>
            <w:r w:rsidRPr="004873C2">
              <w:t xml:space="preserve"> clarification </w:t>
            </w:r>
            <w:r w:rsidR="00CA14AE" w:rsidRPr="004873C2">
              <w:t xml:space="preserve">from the </w:t>
            </w:r>
            <w:r w:rsidR="00BB467C" w:rsidRPr="004873C2">
              <w:t>C</w:t>
            </w:r>
            <w:r w:rsidR="00CA14AE" w:rsidRPr="004873C2">
              <w:t xml:space="preserve">hief </w:t>
            </w:r>
            <w:r w:rsidR="00BB467C" w:rsidRPr="004873C2">
              <w:t>W</w:t>
            </w:r>
            <w:r w:rsidR="00CA14AE" w:rsidRPr="004873C2">
              <w:t xml:space="preserve">arden </w:t>
            </w:r>
            <w:r w:rsidRPr="004873C2">
              <w:t>i</w:t>
            </w:r>
            <w:r w:rsidR="00CA14AE" w:rsidRPr="004873C2">
              <w:t>f</w:t>
            </w:r>
            <w:r w:rsidRPr="004873C2">
              <w:t xml:space="preserve"> required.  </w:t>
            </w:r>
          </w:p>
        </w:tc>
      </w:tr>
      <w:tr w:rsidR="00C15CFD" w:rsidRPr="00BF4088" w14:paraId="5CF7A416" w14:textId="77777777" w:rsidTr="004873C2">
        <w:tc>
          <w:tcPr>
            <w:tcW w:w="2126" w:type="dxa"/>
          </w:tcPr>
          <w:p w14:paraId="11F7C88A" w14:textId="77777777" w:rsidR="00C15CFD" w:rsidRPr="004873C2" w:rsidRDefault="00C15CFD" w:rsidP="00AF321D">
            <w:pPr>
              <w:pStyle w:val="Tablenormal0"/>
            </w:pPr>
            <w:r w:rsidRPr="004873C2">
              <w:t>Chief Warden, Deputy Chief Warden</w:t>
            </w:r>
          </w:p>
        </w:tc>
        <w:tc>
          <w:tcPr>
            <w:tcW w:w="3544" w:type="dxa"/>
          </w:tcPr>
          <w:p w14:paraId="69D5184B" w14:textId="5290FDBA" w:rsidR="009F05A2" w:rsidRPr="004873C2" w:rsidRDefault="00121007" w:rsidP="006E4AAF">
            <w:pPr>
              <w:pStyle w:val="Tablenormal0"/>
            </w:pPr>
            <w:r w:rsidRPr="004873C2">
              <w:t>Personnel</w:t>
            </w:r>
            <w:r w:rsidR="00A600E8" w:rsidRPr="004873C2">
              <w:t xml:space="preserve"> appointed to these roles must successfully </w:t>
            </w:r>
            <w:r w:rsidR="00A600E8" w:rsidRPr="004743CE">
              <w:t xml:space="preserve">complete training </w:t>
            </w:r>
            <w:r w:rsidR="00CC7332" w:rsidRPr="009F05A2">
              <w:t>in accordance with A</w:t>
            </w:r>
            <w:r w:rsidR="009F05A2">
              <w:t>S</w:t>
            </w:r>
            <w:r w:rsidR="006E4AAF">
              <w:t> </w:t>
            </w:r>
            <w:r w:rsidR="00CC7332" w:rsidRPr="009F05A2">
              <w:t>3745</w:t>
            </w:r>
            <w:r w:rsidR="006E4AAF">
              <w:noBreakHyphen/>
            </w:r>
            <w:r w:rsidR="009F05A2">
              <w:t>2010</w:t>
            </w:r>
            <w:r w:rsidR="006E4AAF">
              <w:t xml:space="preserve"> </w:t>
            </w:r>
            <w:r w:rsidR="006E4AAF" w:rsidRPr="006E4AAF">
              <w:t>P</w:t>
            </w:r>
            <w:r w:rsidR="00CC7332" w:rsidRPr="006E4AAF">
              <w:t>lanning for emergencies in facilities</w:t>
            </w:r>
            <w:r w:rsidR="006E4AAF">
              <w:t>,</w:t>
            </w:r>
            <w:r w:rsidR="00CC7332" w:rsidRPr="009F05A2">
              <w:t xml:space="preserve"> </w:t>
            </w:r>
            <w:r w:rsidR="00A600E8" w:rsidRPr="004F6EE4">
              <w:t>before undertaking their responsibilities.</w:t>
            </w:r>
          </w:p>
        </w:tc>
        <w:tc>
          <w:tcPr>
            <w:tcW w:w="3544" w:type="dxa"/>
          </w:tcPr>
          <w:p w14:paraId="0B901F0A" w14:textId="407DE5C2" w:rsidR="00F70873" w:rsidRPr="004873C2" w:rsidRDefault="00C15CFD" w:rsidP="00AF321D">
            <w:pPr>
              <w:pStyle w:val="Tablenormal0"/>
            </w:pPr>
            <w:r w:rsidRPr="004873C2">
              <w:t>Chief</w:t>
            </w:r>
            <w:r w:rsidR="00BB467C" w:rsidRPr="004873C2">
              <w:t xml:space="preserve"> Warden and </w:t>
            </w:r>
            <w:r w:rsidRPr="004873C2">
              <w:t xml:space="preserve">Deputy </w:t>
            </w:r>
            <w:r w:rsidR="00C53EB9" w:rsidRPr="004873C2">
              <w:t xml:space="preserve">Chief </w:t>
            </w:r>
            <w:r w:rsidRPr="004873C2">
              <w:t xml:space="preserve">Warden </w:t>
            </w:r>
            <w:r w:rsidR="00F70873" w:rsidRPr="004873C2">
              <w:t xml:space="preserve">must successfully complete initial training and undertake refresher training at least every </w:t>
            </w:r>
            <w:r w:rsidR="00BB467C" w:rsidRPr="004873C2">
              <w:t xml:space="preserve">2 </w:t>
            </w:r>
            <w:r w:rsidR="00F70873" w:rsidRPr="004873C2">
              <w:t>years.</w:t>
            </w:r>
          </w:p>
          <w:p w14:paraId="72C3CF61" w14:textId="1D4035CC" w:rsidR="00C15CFD" w:rsidRPr="004873C2" w:rsidRDefault="00F70873" w:rsidP="00AF321D">
            <w:pPr>
              <w:pStyle w:val="Tablenormal0"/>
            </w:pPr>
            <w:r w:rsidRPr="004873C2">
              <w:t xml:space="preserve">Chief Warden and Deputy Chief Warden must also participate in emergency exercises, testing activities, or skills retention exercises at least every </w:t>
            </w:r>
            <w:r w:rsidR="00BB467C" w:rsidRPr="004873C2">
              <w:t xml:space="preserve">6 </w:t>
            </w:r>
            <w:r w:rsidRPr="004873C2">
              <w:t>months to maintain their knowledge and competence.</w:t>
            </w:r>
          </w:p>
        </w:tc>
      </w:tr>
      <w:tr w:rsidR="00C15CFD" w:rsidRPr="00BF4088" w14:paraId="6A2C79F9" w14:textId="77777777" w:rsidTr="004873C2">
        <w:tc>
          <w:tcPr>
            <w:tcW w:w="2126" w:type="dxa"/>
          </w:tcPr>
          <w:p w14:paraId="235ED6E8" w14:textId="77777777" w:rsidR="00C15CFD" w:rsidRPr="004873C2" w:rsidRDefault="00C15CFD" w:rsidP="00AF321D">
            <w:pPr>
              <w:pStyle w:val="Tablenormal0"/>
            </w:pPr>
            <w:r w:rsidRPr="004873C2">
              <w:t>Wardens</w:t>
            </w:r>
          </w:p>
        </w:tc>
        <w:tc>
          <w:tcPr>
            <w:tcW w:w="3544" w:type="dxa"/>
          </w:tcPr>
          <w:p w14:paraId="7C0A33B0" w14:textId="5034A1F7" w:rsidR="00C15CFD" w:rsidRPr="004873C2" w:rsidRDefault="00F70873" w:rsidP="00AF321D">
            <w:pPr>
              <w:pStyle w:val="Tablenormal0"/>
            </w:pPr>
            <w:r w:rsidRPr="004873C2">
              <w:t>Personnel appointed to these roles must successfully complete training</w:t>
            </w:r>
            <w:r w:rsidR="00695782" w:rsidRPr="004743CE">
              <w:t xml:space="preserve"> </w:t>
            </w:r>
            <w:r w:rsidR="006E4AAF" w:rsidRPr="009F05A2">
              <w:t>in accordance with A</w:t>
            </w:r>
            <w:r w:rsidR="006E4AAF">
              <w:t>S </w:t>
            </w:r>
            <w:r w:rsidR="006E4AAF" w:rsidRPr="009F05A2">
              <w:t>3745</w:t>
            </w:r>
            <w:r w:rsidR="006E4AAF">
              <w:noBreakHyphen/>
              <w:t xml:space="preserve">2010 </w:t>
            </w:r>
            <w:r w:rsidR="006E4AAF" w:rsidRPr="006E4AAF">
              <w:t>Planning for emergencies in facilities</w:t>
            </w:r>
            <w:r w:rsidR="006E4AAF">
              <w:t>,</w:t>
            </w:r>
            <w:r w:rsidR="006E4AAF" w:rsidRPr="009F05A2">
              <w:t xml:space="preserve"> </w:t>
            </w:r>
            <w:r w:rsidR="006E4AAF" w:rsidRPr="004F6EE4">
              <w:t>before undertaking their responsibilities.</w:t>
            </w:r>
          </w:p>
        </w:tc>
        <w:tc>
          <w:tcPr>
            <w:tcW w:w="3544" w:type="dxa"/>
          </w:tcPr>
          <w:p w14:paraId="4B49D2E5" w14:textId="44DAAFA3" w:rsidR="00C15CFD" w:rsidRPr="004873C2" w:rsidRDefault="00C15CFD" w:rsidP="00AF321D">
            <w:pPr>
              <w:pStyle w:val="Tablenormal0"/>
            </w:pPr>
            <w:r w:rsidRPr="004873C2">
              <w:t xml:space="preserve">Wardens </w:t>
            </w:r>
            <w:r w:rsidR="00F70873" w:rsidRPr="004873C2">
              <w:t xml:space="preserve">must successfully complete initial training and undertake refresher training at least every </w:t>
            </w:r>
            <w:r w:rsidR="00121007" w:rsidRPr="004873C2">
              <w:t xml:space="preserve">2 </w:t>
            </w:r>
            <w:r w:rsidR="00F70873" w:rsidRPr="004873C2">
              <w:t xml:space="preserve">years.  </w:t>
            </w:r>
            <w:r w:rsidRPr="004873C2">
              <w:t xml:space="preserve">Wardens </w:t>
            </w:r>
            <w:r w:rsidR="00F70873" w:rsidRPr="004873C2">
              <w:t xml:space="preserve">must also participate in emergency exercises, testing activities, or skills retention exercises at least every </w:t>
            </w:r>
            <w:r w:rsidR="00121007" w:rsidRPr="004873C2">
              <w:t>6</w:t>
            </w:r>
            <w:r w:rsidR="00DF50F9">
              <w:t> </w:t>
            </w:r>
            <w:r w:rsidR="00F70873" w:rsidRPr="004873C2">
              <w:t>months to maintain their knowledge and competence.</w:t>
            </w:r>
          </w:p>
        </w:tc>
      </w:tr>
    </w:tbl>
    <w:p w14:paraId="1E167700" w14:textId="2354F861" w:rsidR="007879FA" w:rsidRPr="004873C2" w:rsidRDefault="007879FA" w:rsidP="00070627">
      <w:pPr>
        <w:pStyle w:val="Heading2"/>
      </w:pPr>
      <w:bookmarkStart w:id="112" w:name="_Toc241076628"/>
      <w:bookmarkStart w:id="113" w:name="_Toc241076726"/>
      <w:bookmarkStart w:id="114" w:name="_Toc241076629"/>
      <w:bookmarkStart w:id="115" w:name="_Toc241076727"/>
      <w:bookmarkStart w:id="116" w:name="_Toc241076630"/>
      <w:bookmarkStart w:id="117" w:name="_Toc241076728"/>
      <w:bookmarkStart w:id="118" w:name="_Toc241076631"/>
      <w:bookmarkStart w:id="119" w:name="_Toc241076729"/>
      <w:bookmarkStart w:id="120" w:name="_Toc239687365"/>
      <w:bookmarkStart w:id="121" w:name="_Toc241091833"/>
      <w:bookmarkStart w:id="122" w:name="_Toc241664825"/>
      <w:bookmarkEnd w:id="112"/>
      <w:bookmarkEnd w:id="113"/>
      <w:bookmarkEnd w:id="114"/>
      <w:bookmarkEnd w:id="115"/>
      <w:bookmarkEnd w:id="116"/>
      <w:bookmarkEnd w:id="117"/>
      <w:bookmarkEnd w:id="118"/>
      <w:bookmarkEnd w:id="119"/>
      <w:r w:rsidRPr="004873C2">
        <w:lastRenderedPageBreak/>
        <w:t>Plan review and maintenance</w:t>
      </w:r>
      <w:bookmarkEnd w:id="120"/>
      <w:bookmarkEnd w:id="121"/>
      <w:bookmarkEnd w:id="122"/>
    </w:p>
    <w:p w14:paraId="32C7D18E" w14:textId="307620DD" w:rsidR="001D44BA" w:rsidRPr="004873C2" w:rsidRDefault="001F20D2" w:rsidP="00070627">
      <w:pPr>
        <w:pStyle w:val="Instruction"/>
      </w:pPr>
      <w:r w:rsidRPr="00907228">
        <w:t>[</w:t>
      </w:r>
      <w:r w:rsidR="00547E8E" w:rsidRPr="004873C2">
        <w:t xml:space="preserve">Provide information about </w:t>
      </w:r>
      <w:r w:rsidR="001D44BA" w:rsidRPr="004873C2">
        <w:t>arrangements for monitoring, reviewing</w:t>
      </w:r>
      <w:r w:rsidR="00F853E7" w:rsidRPr="004873C2">
        <w:t>, updating</w:t>
      </w:r>
      <w:r w:rsidR="001D44BA" w:rsidRPr="004873C2">
        <w:t xml:space="preserve"> and maintaining the effectiveness of th</w:t>
      </w:r>
      <w:r w:rsidR="00547E8E" w:rsidRPr="004873C2">
        <w:t>is</w:t>
      </w:r>
      <w:r w:rsidR="001D44BA" w:rsidRPr="004873C2">
        <w:t xml:space="preserve"> plan and associated emergency procedures.</w:t>
      </w:r>
    </w:p>
    <w:p w14:paraId="5D3DE669" w14:textId="11DF55B9" w:rsidR="000E0822" w:rsidRPr="004873C2" w:rsidRDefault="002E278C" w:rsidP="00070627">
      <w:pPr>
        <w:pStyle w:val="Instruction"/>
      </w:pPr>
      <w:r>
        <w:t xml:space="preserve">You should also describe how you </w:t>
      </w:r>
      <w:r w:rsidR="00DF50F9">
        <w:t>will</w:t>
      </w:r>
      <w:r>
        <w:t xml:space="preserve"> r</w:t>
      </w:r>
      <w:r w:rsidR="000E0822" w:rsidRPr="00BF4088">
        <w:t>eview</w:t>
      </w:r>
      <w:r w:rsidR="000E0822" w:rsidRPr="004873C2">
        <w:t xml:space="preserve"> your plan and identify required updates in consultation with the ECO.</w:t>
      </w:r>
    </w:p>
    <w:p w14:paraId="2E681854" w14:textId="3FE842F8" w:rsidR="001D44BA" w:rsidRPr="004873C2" w:rsidRDefault="00547E8E" w:rsidP="00070627">
      <w:pPr>
        <w:pStyle w:val="Instruction"/>
      </w:pPr>
      <w:r w:rsidRPr="004873C2">
        <w:t xml:space="preserve">You can use </w:t>
      </w:r>
      <w:r w:rsidR="00E24162" w:rsidRPr="004873C2">
        <w:t xml:space="preserve">the following information as a guide for </w:t>
      </w:r>
      <w:r w:rsidR="005B7F69" w:rsidRPr="004873C2">
        <w:t>the content in this section</w:t>
      </w:r>
      <w:r w:rsidR="00E24162" w:rsidRPr="00BF4088">
        <w:t>.</w:t>
      </w:r>
      <w:r w:rsidR="001F20D2">
        <w:t>]</w:t>
      </w:r>
    </w:p>
    <w:p w14:paraId="63E3DFA3" w14:textId="5F99DEFC" w:rsidR="00E415E0" w:rsidRPr="004873C2" w:rsidRDefault="000E0822" w:rsidP="00070627">
      <w:pPr>
        <w:pStyle w:val="NormalBodyIndent"/>
      </w:pPr>
      <w:r w:rsidRPr="004873C2">
        <w:t>We will review and update this plan where necessary</w:t>
      </w:r>
      <w:r w:rsidR="00E415E0" w:rsidRPr="004873C2">
        <w:t xml:space="preserve">: </w:t>
      </w:r>
    </w:p>
    <w:p w14:paraId="33530D6D" w14:textId="2588F72C" w:rsidR="00EC5E8F" w:rsidRPr="004873C2" w:rsidRDefault="00E24162" w:rsidP="00070627">
      <w:pPr>
        <w:pStyle w:val="Bulletblack"/>
      </w:pPr>
      <w:r w:rsidRPr="004873C2">
        <w:t>a</w:t>
      </w:r>
      <w:r w:rsidR="007B1259" w:rsidRPr="004873C2">
        <w:t>t least e</w:t>
      </w:r>
      <w:r w:rsidR="00E415E0" w:rsidRPr="004873C2">
        <w:t>very 12 months</w:t>
      </w:r>
      <w:r w:rsidR="0040652E" w:rsidRPr="004873C2">
        <w:t xml:space="preserve"> </w:t>
      </w:r>
      <w:r w:rsidR="00EC5E8F" w:rsidRPr="004873C2">
        <w:t xml:space="preserve">from the date of final approval by </w:t>
      </w:r>
      <w:r w:rsidR="00AA5143" w:rsidRPr="004873C2">
        <w:t>TFS</w:t>
      </w:r>
      <w:r w:rsidR="00EC5E8F" w:rsidRPr="004873C2">
        <w:t xml:space="preserve"> </w:t>
      </w:r>
    </w:p>
    <w:p w14:paraId="1436DB07" w14:textId="2F42CEEC" w:rsidR="00EC5E8F" w:rsidRPr="004873C2" w:rsidRDefault="00E24162" w:rsidP="00070627">
      <w:pPr>
        <w:pStyle w:val="Bulletblack"/>
      </w:pPr>
      <w:r w:rsidRPr="004873C2">
        <w:t>f</w:t>
      </w:r>
      <w:r w:rsidR="00EC5E8F" w:rsidRPr="004873C2">
        <w:t xml:space="preserve">ollowing any fire or emergency event that requires activation of the </w:t>
      </w:r>
      <w:r w:rsidRPr="004873C2">
        <w:t xml:space="preserve">evacuation </w:t>
      </w:r>
      <w:r w:rsidR="00EC5E8F" w:rsidRPr="004873C2">
        <w:t xml:space="preserve">procedure outlined in Section 6 </w:t>
      </w:r>
    </w:p>
    <w:p w14:paraId="1C9B71D9" w14:textId="42BF590F" w:rsidR="00214546" w:rsidRPr="004873C2" w:rsidRDefault="00214546" w:rsidP="00070627">
      <w:pPr>
        <w:pStyle w:val="Bulletblack"/>
      </w:pPr>
      <w:r w:rsidRPr="004873C2">
        <w:t>w</w:t>
      </w:r>
      <w:r w:rsidR="00EC5E8F" w:rsidRPr="004873C2">
        <w:t>here deficiencies or opportunities for improvement are identified through training, emergency exercises, audits, or incident investigations</w:t>
      </w:r>
    </w:p>
    <w:p w14:paraId="6DE4FD3E" w14:textId="300D5D26" w:rsidR="00EC5E8F" w:rsidRPr="004873C2" w:rsidRDefault="00214546" w:rsidP="00070627">
      <w:pPr>
        <w:pStyle w:val="Bulletblack"/>
      </w:pPr>
      <w:r w:rsidRPr="004873C2">
        <w:t>f</w:t>
      </w:r>
      <w:r w:rsidR="00EC5E8F" w:rsidRPr="004873C2">
        <w:t>ollowing any significant changes to the building, its use, occupancy or layout that may affect emergency management procedures</w:t>
      </w:r>
      <w:r w:rsidR="00D47D9F" w:rsidRPr="004873C2">
        <w:t>.</w:t>
      </w:r>
    </w:p>
    <w:p w14:paraId="3823A3CF" w14:textId="1C6BDB8B" w:rsidR="001003CC" w:rsidRPr="004873C2" w:rsidRDefault="001003CC" w:rsidP="00AF321D">
      <w:pPr>
        <w:pStyle w:val="NormalBodyIndent"/>
        <w:keepNext/>
      </w:pPr>
      <w:r w:rsidRPr="004873C2">
        <w:t xml:space="preserve">When updates to this </w:t>
      </w:r>
      <w:r w:rsidR="000E0822" w:rsidRPr="004873C2">
        <w:t>plan</w:t>
      </w:r>
      <w:r w:rsidRPr="004873C2">
        <w:t xml:space="preserve"> are required</w:t>
      </w:r>
      <w:r w:rsidR="00D47D9F" w:rsidRPr="004873C2">
        <w:t>, we will do these things.</w:t>
      </w:r>
    </w:p>
    <w:p w14:paraId="4A500F72" w14:textId="47019D8B" w:rsidR="001003CC" w:rsidRPr="004873C2" w:rsidRDefault="00D47D9F" w:rsidP="00070627">
      <w:pPr>
        <w:pStyle w:val="NormalBodyIndent"/>
        <w:numPr>
          <w:ilvl w:val="0"/>
          <w:numId w:val="84"/>
        </w:numPr>
      </w:pPr>
      <w:r w:rsidRPr="004873C2">
        <w:t xml:space="preserve">Consult </w:t>
      </w:r>
      <w:r w:rsidR="001003CC" w:rsidRPr="004873C2">
        <w:t>with staff and other occupants who may be affected by the proposed changes</w:t>
      </w:r>
    </w:p>
    <w:p w14:paraId="7C6D5AAF" w14:textId="57D4E625" w:rsidR="001003CC" w:rsidRPr="004873C2" w:rsidRDefault="00D47D9F" w:rsidP="00070627">
      <w:pPr>
        <w:pStyle w:val="NormalBodyIndent"/>
        <w:numPr>
          <w:ilvl w:val="0"/>
          <w:numId w:val="84"/>
        </w:numPr>
      </w:pPr>
      <w:r w:rsidRPr="004873C2">
        <w:t xml:space="preserve">Finalise </w:t>
      </w:r>
      <w:r w:rsidR="001003CC" w:rsidRPr="004873C2">
        <w:t xml:space="preserve">the required amendments to the </w:t>
      </w:r>
      <w:r w:rsidRPr="004873C2">
        <w:t>plan</w:t>
      </w:r>
      <w:r w:rsidR="001003CC" w:rsidRPr="004873C2">
        <w:t xml:space="preserve"> and update the document control records</w:t>
      </w:r>
    </w:p>
    <w:p w14:paraId="0A3CD65A" w14:textId="05C4D5CE" w:rsidR="001003CC" w:rsidRPr="004873C2" w:rsidRDefault="00DF50F9" w:rsidP="00070627">
      <w:pPr>
        <w:pStyle w:val="NormalBodyIndent"/>
        <w:numPr>
          <w:ilvl w:val="0"/>
          <w:numId w:val="84"/>
        </w:numPr>
      </w:pPr>
      <w:r>
        <w:t>O</w:t>
      </w:r>
      <w:r w:rsidR="00D47D9F" w:rsidRPr="004873C2">
        <w:t xml:space="preserve">btain </w:t>
      </w:r>
      <w:r w:rsidR="001003CC" w:rsidRPr="004873C2">
        <w:t xml:space="preserve">approval of the revised </w:t>
      </w:r>
      <w:r w:rsidR="00D47D9F" w:rsidRPr="004873C2">
        <w:t>plan</w:t>
      </w:r>
      <w:r w:rsidR="001003CC" w:rsidRPr="004873C2">
        <w:t xml:space="preserve"> from the EPC</w:t>
      </w:r>
    </w:p>
    <w:p w14:paraId="6920C625" w14:textId="6B4B0465" w:rsidR="00C03207" w:rsidRPr="004873C2" w:rsidRDefault="00C03207" w:rsidP="00070627">
      <w:pPr>
        <w:pStyle w:val="NormalBodyIndent"/>
        <w:numPr>
          <w:ilvl w:val="0"/>
          <w:numId w:val="84"/>
        </w:numPr>
      </w:pPr>
      <w:r w:rsidRPr="004873C2">
        <w:t xml:space="preserve">Obtain approval of the revised </w:t>
      </w:r>
      <w:r w:rsidR="00D47D9F" w:rsidRPr="004873C2">
        <w:t>plan</w:t>
      </w:r>
      <w:r w:rsidRPr="004873C2">
        <w:t xml:space="preserve"> from </w:t>
      </w:r>
      <w:r w:rsidR="00AA5143" w:rsidRPr="004873C2">
        <w:t>TFS</w:t>
      </w:r>
    </w:p>
    <w:p w14:paraId="5AF7E807" w14:textId="2D9D3A0B" w:rsidR="001003CC" w:rsidRPr="004873C2" w:rsidRDefault="0025543C" w:rsidP="00070627">
      <w:pPr>
        <w:pStyle w:val="NormalBodyIndent"/>
        <w:numPr>
          <w:ilvl w:val="0"/>
          <w:numId w:val="84"/>
        </w:numPr>
      </w:pPr>
      <w:r w:rsidRPr="004873C2">
        <w:t>When TFS approval has been issued</w:t>
      </w:r>
      <w:r w:rsidR="00D47D9F" w:rsidRPr="004873C2">
        <w:t>,</w:t>
      </w:r>
      <w:r w:rsidRPr="004873C2">
        <w:t xml:space="preserve"> d</w:t>
      </w:r>
      <w:r w:rsidR="001003CC" w:rsidRPr="004873C2">
        <w:t xml:space="preserve">istribute the updated </w:t>
      </w:r>
      <w:r w:rsidR="00D47D9F" w:rsidRPr="004873C2">
        <w:t>plan</w:t>
      </w:r>
      <w:r w:rsidR="001003CC" w:rsidRPr="004873C2">
        <w:t xml:space="preserve"> to all relevant ECO members and other affected personnel.</w:t>
      </w:r>
    </w:p>
    <w:p w14:paraId="6D02B523" w14:textId="7A83B7FA" w:rsidR="00E415E0" w:rsidRPr="004873C2" w:rsidRDefault="00E415E0" w:rsidP="00070627">
      <w:pPr>
        <w:pStyle w:val="NormalBodyIndent"/>
      </w:pPr>
      <w:r w:rsidRPr="004873C2">
        <w:t>In the event a</w:t>
      </w:r>
      <w:r w:rsidR="002C65AA" w:rsidRPr="004873C2">
        <w:t>n</w:t>
      </w:r>
      <w:r w:rsidRPr="004873C2">
        <w:t xml:space="preserve"> </w:t>
      </w:r>
      <w:r w:rsidR="002C65AA" w:rsidRPr="004873C2">
        <w:t>emergency</w:t>
      </w:r>
      <w:r w:rsidRPr="004873C2">
        <w:t xml:space="preserve"> occurs, the EPC will undertake an additional review. </w:t>
      </w:r>
    </w:p>
    <w:p w14:paraId="505742D1" w14:textId="77777777" w:rsidR="008304FF" w:rsidRPr="004873C2" w:rsidRDefault="007879FA" w:rsidP="00070627">
      <w:pPr>
        <w:pStyle w:val="Heading2"/>
      </w:pPr>
      <w:bookmarkStart w:id="123" w:name="_Toc241404143"/>
      <w:bookmarkStart w:id="124" w:name="_Toc241404197"/>
      <w:bookmarkStart w:id="125" w:name="_Toc239687366"/>
      <w:bookmarkStart w:id="126" w:name="_Toc241091834"/>
      <w:bookmarkStart w:id="127" w:name="_Toc241664826"/>
      <w:bookmarkEnd w:id="123"/>
      <w:bookmarkEnd w:id="124"/>
      <w:r w:rsidRPr="004873C2">
        <w:t>Practice evacuations</w:t>
      </w:r>
      <w:bookmarkStart w:id="128" w:name="_Toc239687367"/>
      <w:bookmarkEnd w:id="125"/>
      <w:bookmarkEnd w:id="126"/>
      <w:bookmarkEnd w:id="127"/>
    </w:p>
    <w:p w14:paraId="15B7B8B6" w14:textId="68F9C7C1" w:rsidR="005E3703" w:rsidRPr="004F6EE4" w:rsidRDefault="003D01EE" w:rsidP="00070627">
      <w:pPr>
        <w:pStyle w:val="Instruction"/>
      </w:pPr>
      <w:bookmarkStart w:id="129" w:name="_Toc239687470"/>
      <w:r w:rsidRPr="004F6EE4">
        <w:t>[</w:t>
      </w:r>
      <w:r w:rsidR="005E3703" w:rsidRPr="004F6EE4">
        <w:t>Provide information about practice evacuations.</w:t>
      </w:r>
      <w:r w:rsidR="00E3077F">
        <w:t xml:space="preserve"> </w:t>
      </w:r>
      <w:r w:rsidR="002E278C" w:rsidRPr="004F6EE4">
        <w:t xml:space="preserve"> </w:t>
      </w:r>
      <w:r w:rsidR="005E3703" w:rsidRPr="004F6EE4">
        <w:t>You can use the statement below to state your intentions.</w:t>
      </w:r>
      <w:r w:rsidRPr="004F6EE4">
        <w:t>]</w:t>
      </w:r>
    </w:p>
    <w:p w14:paraId="55AF9AC8" w14:textId="3BDE5323" w:rsidR="00755B87" w:rsidRPr="00C42EE3" w:rsidRDefault="005E3703" w:rsidP="00070627">
      <w:pPr>
        <w:pStyle w:val="NormalBodyIndent"/>
        <w:rPr>
          <w:strike/>
        </w:rPr>
      </w:pPr>
      <w:r w:rsidRPr="004873C2">
        <w:t xml:space="preserve">A </w:t>
      </w:r>
      <w:r w:rsidR="009641EA" w:rsidRPr="004873C2">
        <w:t xml:space="preserve">full evacuation exercise </w:t>
      </w:r>
      <w:r w:rsidR="00E3077F">
        <w:t>will</w:t>
      </w:r>
      <w:r w:rsidR="009641EA" w:rsidRPr="004873C2">
        <w:t xml:space="preserve"> be carried out at least once every 12 months.</w:t>
      </w:r>
      <w:bookmarkStart w:id="130" w:name="_Toc239687368"/>
      <w:bookmarkEnd w:id="128"/>
      <w:r w:rsidRPr="004873C2">
        <w:t xml:space="preserve"> </w:t>
      </w:r>
      <w:bookmarkEnd w:id="129"/>
      <w:bookmarkEnd w:id="130"/>
    </w:p>
    <w:sectPr w:rsidR="00755B87" w:rsidRPr="00C42EE3" w:rsidSect="001A1532">
      <w:footerReference w:type="default" r:id="rId19"/>
      <w:footerReference w:type="first" r:id="rId20"/>
      <w:pgSz w:w="11906" w:h="16838" w:code="9"/>
      <w:pgMar w:top="1134" w:right="851" w:bottom="964" w:left="1134" w:header="567" w:footer="28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2D106" w14:textId="77777777" w:rsidR="00620226" w:rsidRDefault="00620226" w:rsidP="00070627">
      <w:r>
        <w:separator/>
      </w:r>
    </w:p>
  </w:endnote>
  <w:endnote w:type="continuationSeparator" w:id="0">
    <w:p w14:paraId="414D02BF" w14:textId="77777777" w:rsidR="00620226" w:rsidRDefault="00620226" w:rsidP="00070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45CAB" w14:textId="429149AE" w:rsidR="00E276EA" w:rsidRPr="001A1532" w:rsidRDefault="001A1532" w:rsidP="001A1532">
    <w:pPr>
      <w:pStyle w:val="Footer"/>
      <w:jc w:val="right"/>
      <w:rPr>
        <w:b w:val="0"/>
        <w:bCs w:val="0"/>
      </w:rPr>
    </w:pPr>
    <w:r w:rsidRPr="001A1532">
      <w:rPr>
        <w:b w:val="0"/>
        <w:bCs w:val="0"/>
      </w:rPr>
      <w:t xml:space="preserve">Page </w:t>
    </w:r>
    <w:sdt>
      <w:sdtPr>
        <w:rPr>
          <w:b w:val="0"/>
          <w:bCs w:val="0"/>
        </w:rPr>
        <w:id w:val="-1586527984"/>
        <w:docPartObj>
          <w:docPartGallery w:val="Page Numbers (Bottom of Page)"/>
          <w:docPartUnique/>
        </w:docPartObj>
      </w:sdtPr>
      <w:sdtEndPr>
        <w:rPr>
          <w:noProof/>
        </w:rPr>
      </w:sdtEndPr>
      <w:sdtContent>
        <w:r w:rsidR="00E41129" w:rsidRPr="001A1532">
          <w:rPr>
            <w:b w:val="0"/>
            <w:bCs w:val="0"/>
          </w:rPr>
          <w:fldChar w:fldCharType="begin"/>
        </w:r>
        <w:r w:rsidR="00E41129" w:rsidRPr="001A1532">
          <w:rPr>
            <w:b w:val="0"/>
            <w:bCs w:val="0"/>
          </w:rPr>
          <w:instrText xml:space="preserve"> PAGE   \* MERGEFORMAT </w:instrText>
        </w:r>
        <w:r w:rsidR="00E41129" w:rsidRPr="001A1532">
          <w:rPr>
            <w:b w:val="0"/>
            <w:bCs w:val="0"/>
          </w:rPr>
          <w:fldChar w:fldCharType="separate"/>
        </w:r>
        <w:r w:rsidR="00E41129" w:rsidRPr="001A1532">
          <w:rPr>
            <w:b w:val="0"/>
            <w:bCs w:val="0"/>
            <w:noProof/>
          </w:rPr>
          <w:t>2</w:t>
        </w:r>
        <w:r w:rsidR="00E41129" w:rsidRPr="001A1532">
          <w:rPr>
            <w:b w:val="0"/>
            <w:bCs w:val="0"/>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39936"/>
      <w:docPartObj>
        <w:docPartGallery w:val="Page Numbers (Bottom of Page)"/>
        <w:docPartUnique/>
      </w:docPartObj>
    </w:sdtPr>
    <w:sdtEndPr>
      <w:rPr>
        <w:noProof/>
      </w:rPr>
    </w:sdtEndPr>
    <w:sdtContent>
      <w:p w14:paraId="40674468" w14:textId="1FFE7AE6" w:rsidR="00453971" w:rsidRDefault="00453971" w:rsidP="00070627">
        <w:pPr>
          <w:pStyle w:val="Footer"/>
        </w:pPr>
        <w:r>
          <w:fldChar w:fldCharType="begin"/>
        </w:r>
        <w:r>
          <w:instrText xml:space="preserve"> PAGE   \* MERGEFORMAT </w:instrText>
        </w:r>
        <w:r>
          <w:fldChar w:fldCharType="separate"/>
        </w:r>
        <w:r>
          <w:rPr>
            <w:noProof/>
          </w:rPr>
          <w:t>2</w:t>
        </w:r>
        <w:r>
          <w:rPr>
            <w:noProof/>
          </w:rPr>
          <w:fldChar w:fldCharType="end"/>
        </w:r>
      </w:p>
    </w:sdtContent>
  </w:sdt>
  <w:p w14:paraId="6EAB65A4" w14:textId="77777777" w:rsidR="00453971" w:rsidRDefault="00453971" w:rsidP="000706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386C6" w14:textId="77777777" w:rsidR="00620226" w:rsidRDefault="00620226" w:rsidP="00070627">
      <w:r>
        <w:separator/>
      </w:r>
    </w:p>
  </w:footnote>
  <w:footnote w:type="continuationSeparator" w:id="0">
    <w:p w14:paraId="79A093B4" w14:textId="77777777" w:rsidR="00620226" w:rsidRDefault="00620226" w:rsidP="000706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2423"/>
    <w:multiLevelType w:val="multilevel"/>
    <w:tmpl w:val="D51C2754"/>
    <w:lvl w:ilvl="0">
      <w:start w:val="1"/>
      <w:numFmt w:val="decimal"/>
      <w:pStyle w:val="Heading2"/>
      <w:lvlText w:val="%1."/>
      <w:lvlJc w:val="left"/>
      <w:pPr>
        <w:ind w:left="405" w:hanging="405"/>
      </w:pPr>
      <w:rPr>
        <w:rFonts w:hint="default"/>
      </w:rPr>
    </w:lvl>
    <w:lvl w:ilvl="1">
      <w:start w:val="1"/>
      <w:numFmt w:val="decimal"/>
      <w:pStyle w:val="Heading3"/>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6D339C"/>
    <w:multiLevelType w:val="hybridMultilevel"/>
    <w:tmpl w:val="76E4AC94"/>
    <w:lvl w:ilvl="0" w:tplc="5942B51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2FA6C98"/>
    <w:multiLevelType w:val="hybridMultilevel"/>
    <w:tmpl w:val="9CDC3C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F7512E"/>
    <w:multiLevelType w:val="hybridMultilevel"/>
    <w:tmpl w:val="4474A248"/>
    <w:lvl w:ilvl="0" w:tplc="46EC3DD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8362A8"/>
    <w:multiLevelType w:val="hybridMultilevel"/>
    <w:tmpl w:val="83D2894E"/>
    <w:lvl w:ilvl="0" w:tplc="0C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5138C4"/>
    <w:multiLevelType w:val="hybridMultilevel"/>
    <w:tmpl w:val="19A643BE"/>
    <w:lvl w:ilvl="0" w:tplc="331872A6">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8B24112"/>
    <w:multiLevelType w:val="hybridMultilevel"/>
    <w:tmpl w:val="5E3818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A022384"/>
    <w:multiLevelType w:val="hybridMultilevel"/>
    <w:tmpl w:val="3092DCD4"/>
    <w:lvl w:ilvl="0" w:tplc="96E425F6">
      <w:start w:val="1"/>
      <w:numFmt w:val="bullet"/>
      <w:pStyle w:val="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B945597"/>
    <w:multiLevelType w:val="hybridMultilevel"/>
    <w:tmpl w:val="EB50175E"/>
    <w:lvl w:ilvl="0" w:tplc="0C090003">
      <w:start w:val="1"/>
      <w:numFmt w:val="bullet"/>
      <w:lvlText w:val="o"/>
      <w:lvlJc w:val="left"/>
      <w:pPr>
        <w:ind w:left="1080" w:hanging="360"/>
      </w:pPr>
      <w:rPr>
        <w:rFonts w:ascii="Courier New" w:hAnsi="Courier New" w:cs="Courier New" w:hint="default"/>
      </w:rPr>
    </w:lvl>
    <w:lvl w:ilvl="1" w:tplc="0C090001">
      <w:start w:val="1"/>
      <w:numFmt w:val="bullet"/>
      <w:lvlText w:val=""/>
      <w:lvlJc w:val="left"/>
      <w:pPr>
        <w:ind w:left="1800" w:hanging="360"/>
      </w:pPr>
      <w:rPr>
        <w:rFonts w:ascii="Symbol" w:hAnsi="Symbol"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0D3E3724"/>
    <w:multiLevelType w:val="hybridMultilevel"/>
    <w:tmpl w:val="3D8225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0F056D25"/>
    <w:multiLevelType w:val="hybridMultilevel"/>
    <w:tmpl w:val="BD06408E"/>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FB3799B"/>
    <w:multiLevelType w:val="hybridMultilevel"/>
    <w:tmpl w:val="85105928"/>
    <w:lvl w:ilvl="0" w:tplc="0C090001">
      <w:start w:val="1"/>
      <w:numFmt w:val="bullet"/>
      <w:lvlText w:val=""/>
      <w:lvlJc w:val="left"/>
      <w:pPr>
        <w:ind w:left="-4680" w:hanging="360"/>
      </w:pPr>
      <w:rPr>
        <w:rFonts w:ascii="Symbol" w:hAnsi="Symbol" w:hint="default"/>
      </w:rPr>
    </w:lvl>
    <w:lvl w:ilvl="1" w:tplc="0C090003" w:tentative="1">
      <w:start w:val="1"/>
      <w:numFmt w:val="bullet"/>
      <w:lvlText w:val="o"/>
      <w:lvlJc w:val="left"/>
      <w:pPr>
        <w:ind w:left="-396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1800" w:hanging="360"/>
      </w:pPr>
      <w:rPr>
        <w:rFonts w:ascii="Courier New" w:hAnsi="Courier New" w:cs="Courier New" w:hint="default"/>
      </w:rPr>
    </w:lvl>
    <w:lvl w:ilvl="5" w:tplc="0C090005" w:tentative="1">
      <w:start w:val="1"/>
      <w:numFmt w:val="bullet"/>
      <w:lvlText w:val=""/>
      <w:lvlJc w:val="left"/>
      <w:pPr>
        <w:ind w:left="-1080" w:hanging="360"/>
      </w:pPr>
      <w:rPr>
        <w:rFonts w:ascii="Wingdings" w:hAnsi="Wingdings" w:hint="default"/>
      </w:rPr>
    </w:lvl>
    <w:lvl w:ilvl="6" w:tplc="0C090001" w:tentative="1">
      <w:start w:val="1"/>
      <w:numFmt w:val="bullet"/>
      <w:lvlText w:val=""/>
      <w:lvlJc w:val="left"/>
      <w:pPr>
        <w:ind w:left="-360" w:hanging="360"/>
      </w:pPr>
      <w:rPr>
        <w:rFonts w:ascii="Symbol" w:hAnsi="Symbol" w:hint="default"/>
      </w:rPr>
    </w:lvl>
    <w:lvl w:ilvl="7" w:tplc="0C090003" w:tentative="1">
      <w:start w:val="1"/>
      <w:numFmt w:val="bullet"/>
      <w:lvlText w:val="o"/>
      <w:lvlJc w:val="left"/>
      <w:pPr>
        <w:ind w:left="360" w:hanging="360"/>
      </w:pPr>
      <w:rPr>
        <w:rFonts w:ascii="Courier New" w:hAnsi="Courier New" w:cs="Courier New" w:hint="default"/>
      </w:rPr>
    </w:lvl>
    <w:lvl w:ilvl="8" w:tplc="0C090005" w:tentative="1">
      <w:start w:val="1"/>
      <w:numFmt w:val="bullet"/>
      <w:lvlText w:val=""/>
      <w:lvlJc w:val="left"/>
      <w:pPr>
        <w:ind w:left="1080" w:hanging="360"/>
      </w:pPr>
      <w:rPr>
        <w:rFonts w:ascii="Wingdings" w:hAnsi="Wingdings" w:hint="default"/>
      </w:rPr>
    </w:lvl>
  </w:abstractNum>
  <w:abstractNum w:abstractNumId="12" w15:restartNumberingAfterBreak="0">
    <w:nsid w:val="12950D74"/>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32F350D"/>
    <w:multiLevelType w:val="multilevel"/>
    <w:tmpl w:val="988496A8"/>
    <w:lvl w:ilvl="0">
      <w:start w:val="1"/>
      <w:numFmt w:val="decimal"/>
      <w:lvlText w:val="%1."/>
      <w:lvlJc w:val="left"/>
      <w:pPr>
        <w:ind w:left="7306" w:hanging="360"/>
      </w:pPr>
      <w:rPr>
        <w:rFonts w:hint="default"/>
      </w:rPr>
    </w:lvl>
    <w:lvl w:ilvl="1">
      <w:start w:val="3"/>
      <w:numFmt w:val="decimal"/>
      <w:isLgl/>
      <w:lvlText w:val="%1.%2"/>
      <w:lvlJc w:val="left"/>
      <w:pPr>
        <w:ind w:left="936" w:hanging="57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3C6377B"/>
    <w:multiLevelType w:val="hybridMultilevel"/>
    <w:tmpl w:val="B05E8AA6"/>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60D18FE"/>
    <w:multiLevelType w:val="hybridMultilevel"/>
    <w:tmpl w:val="C230574E"/>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663785A"/>
    <w:multiLevelType w:val="hybridMultilevel"/>
    <w:tmpl w:val="1676238A"/>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6F615E8"/>
    <w:multiLevelType w:val="hybridMultilevel"/>
    <w:tmpl w:val="ACF02174"/>
    <w:lvl w:ilvl="0" w:tplc="8DFC8B78">
      <w:start w:val="1"/>
      <w:numFmt w:val="bullet"/>
      <w:pStyle w:val="BulletL3"/>
      <w:lvlText w:val="-"/>
      <w:lvlJc w:val="left"/>
      <w:pPr>
        <w:ind w:left="1778" w:hanging="360"/>
      </w:pPr>
      <w:rPr>
        <w:rFonts w:ascii="Arial" w:hAnsi="Aria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8" w15:restartNumberingAfterBreak="0">
    <w:nsid w:val="1833036E"/>
    <w:multiLevelType w:val="hybridMultilevel"/>
    <w:tmpl w:val="1B0842A8"/>
    <w:lvl w:ilvl="0" w:tplc="9D6818CE">
      <w:start w:val="1"/>
      <w:numFmt w:val="bullet"/>
      <w:pStyle w:val="Bullet"/>
      <w:lvlText w:val=""/>
      <w:lvlJc w:val="left"/>
      <w:pPr>
        <w:ind w:left="-252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1080" w:hanging="360"/>
      </w:pPr>
      <w:rPr>
        <w:rFonts w:ascii="Wingdings" w:hAnsi="Wingdings" w:hint="default"/>
      </w:rPr>
    </w:lvl>
    <w:lvl w:ilvl="3" w:tplc="0C090001" w:tentative="1">
      <w:start w:val="1"/>
      <w:numFmt w:val="bullet"/>
      <w:lvlText w:val=""/>
      <w:lvlJc w:val="left"/>
      <w:pPr>
        <w:ind w:left="-360" w:hanging="360"/>
      </w:pPr>
      <w:rPr>
        <w:rFonts w:ascii="Symbol" w:hAnsi="Symbol" w:hint="default"/>
      </w:rPr>
    </w:lvl>
    <w:lvl w:ilvl="4" w:tplc="0C090003" w:tentative="1">
      <w:start w:val="1"/>
      <w:numFmt w:val="bullet"/>
      <w:lvlText w:val="o"/>
      <w:lvlJc w:val="left"/>
      <w:pPr>
        <w:ind w:left="360" w:hanging="360"/>
      </w:pPr>
      <w:rPr>
        <w:rFonts w:ascii="Courier New" w:hAnsi="Courier New" w:cs="Courier New" w:hint="default"/>
      </w:rPr>
    </w:lvl>
    <w:lvl w:ilvl="5" w:tplc="0C090005" w:tentative="1">
      <w:start w:val="1"/>
      <w:numFmt w:val="bullet"/>
      <w:lvlText w:val=""/>
      <w:lvlJc w:val="left"/>
      <w:pPr>
        <w:ind w:left="1080" w:hanging="360"/>
      </w:pPr>
      <w:rPr>
        <w:rFonts w:ascii="Wingdings" w:hAnsi="Wingdings" w:hint="default"/>
      </w:rPr>
    </w:lvl>
    <w:lvl w:ilvl="6" w:tplc="0C090001" w:tentative="1">
      <w:start w:val="1"/>
      <w:numFmt w:val="bullet"/>
      <w:lvlText w:val=""/>
      <w:lvlJc w:val="left"/>
      <w:pPr>
        <w:ind w:left="1800" w:hanging="360"/>
      </w:pPr>
      <w:rPr>
        <w:rFonts w:ascii="Symbol" w:hAnsi="Symbol" w:hint="default"/>
      </w:rPr>
    </w:lvl>
    <w:lvl w:ilvl="7" w:tplc="0C090003" w:tentative="1">
      <w:start w:val="1"/>
      <w:numFmt w:val="bullet"/>
      <w:lvlText w:val="o"/>
      <w:lvlJc w:val="left"/>
      <w:pPr>
        <w:ind w:left="2520" w:hanging="360"/>
      </w:pPr>
      <w:rPr>
        <w:rFonts w:ascii="Courier New" w:hAnsi="Courier New" w:cs="Courier New" w:hint="default"/>
      </w:rPr>
    </w:lvl>
    <w:lvl w:ilvl="8" w:tplc="0C090005" w:tentative="1">
      <w:start w:val="1"/>
      <w:numFmt w:val="bullet"/>
      <w:lvlText w:val=""/>
      <w:lvlJc w:val="left"/>
      <w:pPr>
        <w:ind w:left="3240" w:hanging="360"/>
      </w:pPr>
      <w:rPr>
        <w:rFonts w:ascii="Wingdings" w:hAnsi="Wingdings" w:hint="default"/>
      </w:rPr>
    </w:lvl>
  </w:abstractNum>
  <w:abstractNum w:abstractNumId="19" w15:restartNumberingAfterBreak="0">
    <w:nsid w:val="19156A88"/>
    <w:multiLevelType w:val="multilevel"/>
    <w:tmpl w:val="E5D2673C"/>
    <w:lvl w:ilvl="0">
      <w:start w:val="1"/>
      <w:numFmt w:val="decimal"/>
      <w:lvlText w:val="%1."/>
      <w:lvlJc w:val="left"/>
      <w:pPr>
        <w:ind w:left="360" w:hanging="360"/>
      </w:pPr>
    </w:lvl>
    <w:lvl w:ilvl="1">
      <w:start w:val="1"/>
      <w:numFmt w:val="decimal"/>
      <w:pStyle w:val="NumberlistL2"/>
      <w:lvlText w:val="%1.%2."/>
      <w:lvlJc w:val="left"/>
      <w:pPr>
        <w:ind w:left="792" w:hanging="432"/>
      </w:pPr>
    </w:lvl>
    <w:lvl w:ilvl="2">
      <w:start w:val="1"/>
      <w:numFmt w:val="decimal"/>
      <w:pStyle w:val="Numberlist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19156C11"/>
    <w:multiLevelType w:val="hybridMultilevel"/>
    <w:tmpl w:val="E11EECC6"/>
    <w:lvl w:ilvl="0" w:tplc="0C090001">
      <w:start w:val="1"/>
      <w:numFmt w:val="bullet"/>
      <w:lvlText w:val=""/>
      <w:lvlJc w:val="left"/>
      <w:pPr>
        <w:ind w:left="720" w:hanging="360"/>
      </w:pPr>
      <w:rPr>
        <w:rFonts w:ascii="Symbol" w:hAnsi="Symbol" w:hint="default"/>
      </w:rPr>
    </w:lvl>
    <w:lvl w:ilvl="1" w:tplc="EDD0FB48">
      <w:start w:val="1"/>
      <w:numFmt w:val="bullet"/>
      <w:pStyle w:val="Bullet2"/>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93C45FA"/>
    <w:multiLevelType w:val="hybridMultilevel"/>
    <w:tmpl w:val="81BA25B8"/>
    <w:lvl w:ilvl="0" w:tplc="FFFFFFFF">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1D0743B3"/>
    <w:multiLevelType w:val="hybridMultilevel"/>
    <w:tmpl w:val="F86AB9E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1F220F02"/>
    <w:multiLevelType w:val="hybridMultilevel"/>
    <w:tmpl w:val="58CA9D8C"/>
    <w:lvl w:ilvl="0" w:tplc="FFFFFFFF">
      <w:start w:val="1"/>
      <w:numFmt w:val="bullet"/>
      <w:lvlText w:val="o"/>
      <w:lvlJc w:val="left"/>
      <w:pPr>
        <w:ind w:left="108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1F455270"/>
    <w:multiLevelType w:val="multilevel"/>
    <w:tmpl w:val="0C09001F"/>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3BD3957"/>
    <w:multiLevelType w:val="hybridMultilevel"/>
    <w:tmpl w:val="1A9E6D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241C7878"/>
    <w:multiLevelType w:val="hybridMultilevel"/>
    <w:tmpl w:val="B5726A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77A1D09"/>
    <w:multiLevelType w:val="hybridMultilevel"/>
    <w:tmpl w:val="B21C638E"/>
    <w:lvl w:ilvl="0" w:tplc="0C09000F">
      <w:start w:val="1"/>
      <w:numFmt w:val="decimal"/>
      <w:lvlText w:val="%1."/>
      <w:lvlJc w:val="left"/>
      <w:pPr>
        <w:ind w:left="107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28452668"/>
    <w:multiLevelType w:val="hybridMultilevel"/>
    <w:tmpl w:val="E9E2055A"/>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AA547CB"/>
    <w:multiLevelType w:val="hybridMultilevel"/>
    <w:tmpl w:val="29587222"/>
    <w:lvl w:ilvl="0" w:tplc="0C090003">
      <w:start w:val="1"/>
      <w:numFmt w:val="bullet"/>
      <w:lvlText w:val="o"/>
      <w:lvlJc w:val="left"/>
      <w:pPr>
        <w:ind w:left="360" w:hanging="360"/>
      </w:pPr>
      <w:rPr>
        <w:rFonts w:ascii="Courier New" w:hAnsi="Courier New" w:cs="Courier New" w:hint="default"/>
      </w:rPr>
    </w:lvl>
    <w:lvl w:ilvl="1" w:tplc="FFFFFFFF">
      <w:numFmt w:val="bullet"/>
      <w:lvlText w:val="·"/>
      <w:lvlJc w:val="left"/>
      <w:pPr>
        <w:ind w:left="1080" w:hanging="360"/>
      </w:pPr>
      <w:rPr>
        <w:rFonts w:ascii="Arial" w:eastAsiaTheme="minorEastAsia"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2C8C44E9"/>
    <w:multiLevelType w:val="hybridMultilevel"/>
    <w:tmpl w:val="D4A2DA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D106D1E"/>
    <w:multiLevelType w:val="hybridMultilevel"/>
    <w:tmpl w:val="675A4DD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6744E4F"/>
    <w:multiLevelType w:val="hybridMultilevel"/>
    <w:tmpl w:val="C79ADFE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6F92BEE"/>
    <w:multiLevelType w:val="hybridMultilevel"/>
    <w:tmpl w:val="450E75E6"/>
    <w:lvl w:ilvl="0" w:tplc="611853B8">
      <w:start w:val="1"/>
      <w:numFmt w:val="bullet"/>
      <w:pStyle w:val="Bulletblack"/>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379C238F"/>
    <w:multiLevelType w:val="hybridMultilevel"/>
    <w:tmpl w:val="6B0ACE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37A21333"/>
    <w:multiLevelType w:val="hybridMultilevel"/>
    <w:tmpl w:val="60EC9BC6"/>
    <w:lvl w:ilvl="0" w:tplc="0C09000F">
      <w:start w:val="1"/>
      <w:numFmt w:val="decimal"/>
      <w:lvlText w:val="%1."/>
      <w:lvlJc w:val="left"/>
      <w:pPr>
        <w:ind w:left="1080" w:hanging="360"/>
      </w:p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6" w15:restartNumberingAfterBreak="0">
    <w:nsid w:val="3A1446B0"/>
    <w:multiLevelType w:val="hybridMultilevel"/>
    <w:tmpl w:val="018232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BC94A42"/>
    <w:multiLevelType w:val="hybridMultilevel"/>
    <w:tmpl w:val="20047E5A"/>
    <w:lvl w:ilvl="0" w:tplc="46EC3DD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8" w15:restartNumberingAfterBreak="0">
    <w:nsid w:val="3D93680D"/>
    <w:multiLevelType w:val="hybridMultilevel"/>
    <w:tmpl w:val="B35A1896"/>
    <w:lvl w:ilvl="0" w:tplc="B13A7F2C">
      <w:start w:val="1"/>
      <w:numFmt w:val="decimal"/>
      <w:lvlText w:val="%1."/>
      <w:lvlJc w:val="left"/>
      <w:pPr>
        <w:ind w:left="1429" w:hanging="360"/>
      </w:pPr>
      <w:rPr>
        <w:rFonts w:ascii="Arial" w:hAnsi="Arial" w:hint="default"/>
        <w:b w:val="0"/>
        <w:i w:val="0"/>
        <w:caps w:val="0"/>
        <w:strike w:val="0"/>
        <w:dstrike w:val="0"/>
        <w:vanish w:val="0"/>
        <w:color w:val="auto"/>
        <w:sz w:val="24"/>
        <w:szCs w:val="24"/>
        <w:vertAlign w:val="baseline"/>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39" w15:restartNumberingAfterBreak="0">
    <w:nsid w:val="3EC674CC"/>
    <w:multiLevelType w:val="hybridMultilevel"/>
    <w:tmpl w:val="F4F4F4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41356096"/>
    <w:multiLevelType w:val="hybridMultilevel"/>
    <w:tmpl w:val="E8CA50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41580A0C"/>
    <w:multiLevelType w:val="hybridMultilevel"/>
    <w:tmpl w:val="6044A4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41D30D83"/>
    <w:multiLevelType w:val="multilevel"/>
    <w:tmpl w:val="F6A85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2AA2883"/>
    <w:multiLevelType w:val="hybridMultilevel"/>
    <w:tmpl w:val="DAC8E9DC"/>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72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4175CF0"/>
    <w:multiLevelType w:val="hybridMultilevel"/>
    <w:tmpl w:val="4DE602C8"/>
    <w:lvl w:ilvl="0" w:tplc="0512D5D2">
      <w:start w:val="1"/>
      <w:numFmt w:val="decimal"/>
      <w:lvlText w:val="%1."/>
      <w:lvlJc w:val="left"/>
      <w:pPr>
        <w:ind w:left="1080" w:hanging="360"/>
      </w:p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5" w15:restartNumberingAfterBreak="0">
    <w:nsid w:val="4B0A15E5"/>
    <w:multiLevelType w:val="multilevel"/>
    <w:tmpl w:val="288E56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4BBD57E2"/>
    <w:multiLevelType w:val="hybridMultilevel"/>
    <w:tmpl w:val="8018BB56"/>
    <w:lvl w:ilvl="0" w:tplc="71F8C652">
      <w:start w:val="1"/>
      <w:numFmt w:val="decimal"/>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7" w15:restartNumberingAfterBreak="0">
    <w:nsid w:val="4FDC76DA"/>
    <w:multiLevelType w:val="hybridMultilevel"/>
    <w:tmpl w:val="4FD867D0"/>
    <w:lvl w:ilvl="0" w:tplc="87181768">
      <w:numFmt w:val="bullet"/>
      <w:lvlText w:val=""/>
      <w:lvlJc w:val="left"/>
      <w:pPr>
        <w:ind w:left="1080" w:hanging="360"/>
      </w:pPr>
      <w:rPr>
        <w:rFonts w:ascii="Symbol" w:eastAsiaTheme="minorEastAsia" w:hAnsi="Symbo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8" w15:restartNumberingAfterBreak="0">
    <w:nsid w:val="57AF1D42"/>
    <w:multiLevelType w:val="hybridMultilevel"/>
    <w:tmpl w:val="7BD05EF2"/>
    <w:lvl w:ilvl="0" w:tplc="070009D6">
      <w:start w:val="1"/>
      <w:numFmt w:val="lowerLetter"/>
      <w:lvlText w:val="%1)"/>
      <w:lvlJc w:val="left"/>
      <w:pPr>
        <w:ind w:left="720" w:hanging="360"/>
      </w:pPr>
      <w:rPr>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59247057"/>
    <w:multiLevelType w:val="hybridMultilevel"/>
    <w:tmpl w:val="F88C9948"/>
    <w:lvl w:ilvl="0" w:tplc="FFFFFFFF">
      <w:start w:val="1"/>
      <w:numFmt w:val="decimal"/>
      <w:lvlText w:val="%1."/>
      <w:lvlJc w:val="left"/>
      <w:pPr>
        <w:ind w:left="360" w:hanging="360"/>
      </w:pPr>
      <w:rPr>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5A151673"/>
    <w:multiLevelType w:val="hybridMultilevel"/>
    <w:tmpl w:val="BAB8C77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51" w15:restartNumberingAfterBreak="0">
    <w:nsid w:val="5A257429"/>
    <w:multiLevelType w:val="hybridMultilevel"/>
    <w:tmpl w:val="03529D84"/>
    <w:lvl w:ilvl="0" w:tplc="793674A4">
      <w:start w:val="1"/>
      <w:numFmt w:val="bullet"/>
      <w:pStyle w:val="Instruction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2" w15:restartNumberingAfterBreak="0">
    <w:nsid w:val="5A82004D"/>
    <w:multiLevelType w:val="hybridMultilevel"/>
    <w:tmpl w:val="2BEA3FB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5B9643F7"/>
    <w:multiLevelType w:val="hybridMultilevel"/>
    <w:tmpl w:val="3B626A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5D473989"/>
    <w:multiLevelType w:val="hybridMultilevel"/>
    <w:tmpl w:val="5492EB38"/>
    <w:lvl w:ilvl="0" w:tplc="FFFFFFFF">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DD173D0"/>
    <w:multiLevelType w:val="hybridMultilevel"/>
    <w:tmpl w:val="BF3E2C7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6" w15:restartNumberingAfterBreak="0">
    <w:nsid w:val="5F0C23E0"/>
    <w:multiLevelType w:val="hybridMultilevel"/>
    <w:tmpl w:val="C540C5A0"/>
    <w:lvl w:ilvl="0" w:tplc="FDE2921E">
      <w:start w:val="1"/>
      <w:numFmt w:val="bullet"/>
      <w:lvlText w:val=""/>
      <w:lvlJc w:val="left"/>
      <w:pPr>
        <w:ind w:left="720" w:hanging="360"/>
      </w:pPr>
      <w:rPr>
        <w:rFonts w:ascii="Symbol" w:hAnsi="Symbol" w:hint="default"/>
        <w:color w:val="C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61A30562"/>
    <w:multiLevelType w:val="hybridMultilevel"/>
    <w:tmpl w:val="5972E2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61AC4DA1"/>
    <w:multiLevelType w:val="hybridMultilevel"/>
    <w:tmpl w:val="D520E5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644A294F"/>
    <w:multiLevelType w:val="hybridMultilevel"/>
    <w:tmpl w:val="14D0CA10"/>
    <w:lvl w:ilvl="0" w:tplc="0C090003">
      <w:start w:val="1"/>
      <w:numFmt w:val="bullet"/>
      <w:lvlText w:val="o"/>
      <w:lvlJc w:val="left"/>
      <w:pPr>
        <w:ind w:left="720" w:hanging="360"/>
      </w:pPr>
      <w:rPr>
        <w:rFonts w:ascii="Courier New" w:hAnsi="Courier New" w:cs="Courier New"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5CE56F6"/>
    <w:multiLevelType w:val="hybridMultilevel"/>
    <w:tmpl w:val="AD52C2E8"/>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1" w15:restartNumberingAfterBreak="0">
    <w:nsid w:val="666B58F7"/>
    <w:multiLevelType w:val="hybridMultilevel"/>
    <w:tmpl w:val="95F8B3BE"/>
    <w:lvl w:ilvl="0" w:tplc="0C090003">
      <w:start w:val="1"/>
      <w:numFmt w:val="bullet"/>
      <w:pStyle w:val="BulletL2"/>
      <w:lvlText w:val="o"/>
      <w:lvlJc w:val="left"/>
      <w:pPr>
        <w:ind w:left="1211" w:hanging="360"/>
      </w:pPr>
      <w:rPr>
        <w:rFonts w:ascii="Courier New" w:hAnsi="Courier New" w:cs="Courier New"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62" w15:restartNumberingAfterBreak="0">
    <w:nsid w:val="66B86610"/>
    <w:multiLevelType w:val="multilevel"/>
    <w:tmpl w:val="6BD66B4C"/>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66C86118"/>
    <w:multiLevelType w:val="hybridMultilevel"/>
    <w:tmpl w:val="675A4DD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68D164E1"/>
    <w:multiLevelType w:val="hybridMultilevel"/>
    <w:tmpl w:val="2F02C1A6"/>
    <w:lvl w:ilvl="0" w:tplc="0C090003">
      <w:start w:val="1"/>
      <w:numFmt w:val="bullet"/>
      <w:lvlText w:val="o"/>
      <w:lvlJc w:val="left"/>
      <w:pPr>
        <w:ind w:left="1440" w:hanging="360"/>
      </w:pPr>
      <w:rPr>
        <w:rFonts w:ascii="Courier New" w:hAnsi="Courier New" w:cs="Courier New"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5" w15:restartNumberingAfterBreak="0">
    <w:nsid w:val="692917EB"/>
    <w:multiLevelType w:val="hybridMultilevel"/>
    <w:tmpl w:val="2D961DBC"/>
    <w:lvl w:ilvl="0" w:tplc="0C090001">
      <w:start w:val="1"/>
      <w:numFmt w:val="bullet"/>
      <w:lvlText w:val=""/>
      <w:lvlJc w:val="left"/>
      <w:pPr>
        <w:ind w:left="1080" w:hanging="360"/>
      </w:pPr>
      <w:rPr>
        <w:rFonts w:ascii="Symbol" w:hAnsi="Symbol" w:hint="default"/>
      </w:rPr>
    </w:lvl>
    <w:lvl w:ilvl="1" w:tplc="FA0C678C">
      <w:start w:val="1"/>
      <w:numFmt w:val="bullet"/>
      <w:pStyle w:val="Bulletblack2"/>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6" w15:restartNumberingAfterBreak="0">
    <w:nsid w:val="695E1B2F"/>
    <w:multiLevelType w:val="hybridMultilevel"/>
    <w:tmpl w:val="675A4DD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69BD49F2"/>
    <w:multiLevelType w:val="hybridMultilevel"/>
    <w:tmpl w:val="2416A6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6CD213AB"/>
    <w:multiLevelType w:val="multilevel"/>
    <w:tmpl w:val="7EC81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D7C7123"/>
    <w:multiLevelType w:val="hybridMultilevel"/>
    <w:tmpl w:val="281E899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6DB870CE"/>
    <w:multiLevelType w:val="multilevel"/>
    <w:tmpl w:val="EB9434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71F75CD5"/>
    <w:multiLevelType w:val="hybridMultilevel"/>
    <w:tmpl w:val="EFF42298"/>
    <w:lvl w:ilvl="0" w:tplc="FFFFFFFF">
      <w:start w:val="1"/>
      <w:numFmt w:val="bullet"/>
      <w:lvlText w:val="o"/>
      <w:lvlJc w:val="left"/>
      <w:pPr>
        <w:ind w:left="360" w:hanging="360"/>
      </w:pPr>
      <w:rPr>
        <w:rFonts w:ascii="Courier New" w:hAnsi="Courier New" w:cs="Courier New" w:hint="default"/>
      </w:rPr>
    </w:lvl>
    <w:lvl w:ilvl="1" w:tplc="9342D7C4">
      <w:start w:val="1"/>
      <w:numFmt w:val="bullet"/>
      <w:pStyle w:val="Tablebullet2"/>
      <w:lvlText w:val="o"/>
      <w:lvlJc w:val="left"/>
      <w:pPr>
        <w:ind w:left="144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2" w15:restartNumberingAfterBreak="0">
    <w:nsid w:val="738D4808"/>
    <w:multiLevelType w:val="hybridMultilevel"/>
    <w:tmpl w:val="5E844F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740B2BCC"/>
    <w:multiLevelType w:val="hybridMultilevel"/>
    <w:tmpl w:val="6318EA82"/>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4D5630F"/>
    <w:multiLevelType w:val="hybridMultilevel"/>
    <w:tmpl w:val="46DCB2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774278B6"/>
    <w:multiLevelType w:val="hybridMultilevel"/>
    <w:tmpl w:val="60365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15:restartNumberingAfterBreak="0">
    <w:nsid w:val="78E07FEE"/>
    <w:multiLevelType w:val="hybridMultilevel"/>
    <w:tmpl w:val="722A0DE0"/>
    <w:lvl w:ilvl="0" w:tplc="FFFFFFFF">
      <w:start w:val="1"/>
      <w:numFmt w:val="bullet"/>
      <w:lvlText w:val=""/>
      <w:lvlJc w:val="left"/>
      <w:pPr>
        <w:ind w:left="720" w:hanging="360"/>
      </w:pPr>
      <w:rPr>
        <w:rFonts w:ascii="Symbol" w:hAnsi="Symbol" w:hint="default"/>
      </w:rPr>
    </w:lvl>
    <w:lvl w:ilvl="1" w:tplc="F6781C02">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79BE41A9"/>
    <w:multiLevelType w:val="hybridMultilevel"/>
    <w:tmpl w:val="77AC91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7D905BF0"/>
    <w:multiLevelType w:val="hybridMultilevel"/>
    <w:tmpl w:val="A8C4EF5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7DAD384B"/>
    <w:multiLevelType w:val="hybridMultilevel"/>
    <w:tmpl w:val="0AB40264"/>
    <w:lvl w:ilvl="0" w:tplc="15803A18">
      <w:start w:val="1"/>
      <w:numFmt w:val="bullet"/>
      <w:pStyle w:val="Tablebullet"/>
      <w:lvlText w:val=""/>
      <w:lvlJc w:val="left"/>
      <w:pPr>
        <w:ind w:left="360" w:hanging="360"/>
      </w:pPr>
      <w:rPr>
        <w:rFonts w:ascii="Symbol" w:hAnsi="Symbol" w:hint="default"/>
        <w:color w:val="auto"/>
      </w:rPr>
    </w:lvl>
    <w:lvl w:ilvl="1" w:tplc="8E2E21DE">
      <w:numFmt w:val="bullet"/>
      <w:lvlText w:val="·"/>
      <w:lvlJc w:val="left"/>
      <w:pPr>
        <w:ind w:left="1080" w:hanging="360"/>
      </w:pPr>
      <w:rPr>
        <w:rFonts w:ascii="Arial" w:eastAsiaTheme="minorEastAsia" w:hAnsi="Arial" w:cs="Aria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0" w15:restartNumberingAfterBreak="0">
    <w:nsid w:val="7E555ED5"/>
    <w:multiLevelType w:val="multilevel"/>
    <w:tmpl w:val="33ACC6A2"/>
    <w:lvl w:ilvl="0">
      <w:start w:val="1"/>
      <w:numFmt w:val="decimal"/>
      <w:pStyle w:val="NumberlistL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7FF82143"/>
    <w:multiLevelType w:val="hybridMultilevel"/>
    <w:tmpl w:val="EABEFB48"/>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46643098">
    <w:abstractNumId w:val="3"/>
  </w:num>
  <w:num w:numId="2" w16cid:durableId="1971204888">
    <w:abstractNumId w:val="10"/>
  </w:num>
  <w:num w:numId="3" w16cid:durableId="589579785">
    <w:abstractNumId w:val="76"/>
  </w:num>
  <w:num w:numId="4" w16cid:durableId="432821963">
    <w:abstractNumId w:val="61"/>
  </w:num>
  <w:num w:numId="5" w16cid:durableId="240871684">
    <w:abstractNumId w:val="17"/>
  </w:num>
  <w:num w:numId="6" w16cid:durableId="296373246">
    <w:abstractNumId w:val="1"/>
  </w:num>
  <w:num w:numId="7" w16cid:durableId="918826679">
    <w:abstractNumId w:val="46"/>
  </w:num>
  <w:num w:numId="8" w16cid:durableId="1406807009">
    <w:abstractNumId w:val="12"/>
  </w:num>
  <w:num w:numId="9" w16cid:durableId="248273525">
    <w:abstractNumId w:val="80"/>
  </w:num>
  <w:num w:numId="10" w16cid:durableId="496042694">
    <w:abstractNumId w:val="19"/>
  </w:num>
  <w:num w:numId="11" w16cid:durableId="976256228">
    <w:abstractNumId w:val="70"/>
  </w:num>
  <w:num w:numId="12" w16cid:durableId="2032606938">
    <w:abstractNumId w:val="62"/>
  </w:num>
  <w:num w:numId="13" w16cid:durableId="138309744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86629626">
    <w:abstractNumId w:val="39"/>
  </w:num>
  <w:num w:numId="15" w16cid:durableId="1053193777">
    <w:abstractNumId w:val="75"/>
  </w:num>
  <w:num w:numId="16" w16cid:durableId="1909996537">
    <w:abstractNumId w:val="7"/>
  </w:num>
  <w:num w:numId="17" w16cid:durableId="1522623732">
    <w:abstractNumId w:val="24"/>
  </w:num>
  <w:num w:numId="18" w16cid:durableId="467938560">
    <w:abstractNumId w:val="22"/>
  </w:num>
  <w:num w:numId="19" w16cid:durableId="1673800468">
    <w:abstractNumId w:val="13"/>
  </w:num>
  <w:num w:numId="20" w16cid:durableId="192114459">
    <w:abstractNumId w:val="34"/>
  </w:num>
  <w:num w:numId="21" w16cid:durableId="154610308">
    <w:abstractNumId w:val="35"/>
  </w:num>
  <w:num w:numId="22" w16cid:durableId="1552887438">
    <w:abstractNumId w:val="44"/>
  </w:num>
  <w:num w:numId="23" w16cid:durableId="389233993">
    <w:abstractNumId w:val="48"/>
  </w:num>
  <w:num w:numId="24" w16cid:durableId="256641406">
    <w:abstractNumId w:val="63"/>
  </w:num>
  <w:num w:numId="25" w16cid:durableId="359399841">
    <w:abstractNumId w:val="66"/>
  </w:num>
  <w:num w:numId="26" w16cid:durableId="319577107">
    <w:abstractNumId w:val="21"/>
  </w:num>
  <w:num w:numId="27" w16cid:durableId="2001275141">
    <w:abstractNumId w:val="31"/>
  </w:num>
  <w:num w:numId="28" w16cid:durableId="1740009464">
    <w:abstractNumId w:val="41"/>
  </w:num>
  <w:num w:numId="29" w16cid:durableId="171342359">
    <w:abstractNumId w:val="9"/>
  </w:num>
  <w:num w:numId="30" w16cid:durableId="478302782">
    <w:abstractNumId w:val="50"/>
  </w:num>
  <w:num w:numId="31" w16cid:durableId="1763453381">
    <w:abstractNumId w:val="20"/>
  </w:num>
  <w:num w:numId="32" w16cid:durableId="1537229744">
    <w:abstractNumId w:val="67"/>
  </w:num>
  <w:num w:numId="33" w16cid:durableId="2098211326">
    <w:abstractNumId w:val="45"/>
  </w:num>
  <w:num w:numId="34" w16cid:durableId="1129979542">
    <w:abstractNumId w:val="18"/>
  </w:num>
  <w:num w:numId="35" w16cid:durableId="1967539524">
    <w:abstractNumId w:val="11"/>
  </w:num>
  <w:num w:numId="36" w16cid:durableId="571889067">
    <w:abstractNumId w:val="40"/>
  </w:num>
  <w:num w:numId="37" w16cid:durableId="667367173">
    <w:abstractNumId w:val="5"/>
  </w:num>
  <w:num w:numId="38" w16cid:durableId="808742828">
    <w:abstractNumId w:val="27"/>
  </w:num>
  <w:num w:numId="39" w16cid:durableId="1689331132">
    <w:abstractNumId w:val="49"/>
  </w:num>
  <w:num w:numId="40" w16cid:durableId="2038575805">
    <w:abstractNumId w:val="36"/>
  </w:num>
  <w:num w:numId="41" w16cid:durableId="794298931">
    <w:abstractNumId w:val="2"/>
  </w:num>
  <w:num w:numId="42" w16cid:durableId="1679885595">
    <w:abstractNumId w:val="79"/>
  </w:num>
  <w:num w:numId="43" w16cid:durableId="2096659120">
    <w:abstractNumId w:val="72"/>
  </w:num>
  <w:num w:numId="44" w16cid:durableId="891815712">
    <w:abstractNumId w:val="77"/>
  </w:num>
  <w:num w:numId="45" w16cid:durableId="1708093711">
    <w:abstractNumId w:val="26"/>
  </w:num>
  <w:num w:numId="46" w16cid:durableId="1937977635">
    <w:abstractNumId w:val="53"/>
  </w:num>
  <w:num w:numId="47" w16cid:durableId="1173255304">
    <w:abstractNumId w:val="68"/>
  </w:num>
  <w:num w:numId="48" w16cid:durableId="611978956">
    <w:abstractNumId w:val="42"/>
  </w:num>
  <w:num w:numId="49" w16cid:durableId="1112283455">
    <w:abstractNumId w:val="47"/>
  </w:num>
  <w:num w:numId="50" w16cid:durableId="842361563">
    <w:abstractNumId w:val="0"/>
  </w:num>
  <w:num w:numId="51" w16cid:durableId="272371476">
    <w:abstractNumId w:val="25"/>
  </w:num>
  <w:num w:numId="52" w16cid:durableId="1732848814">
    <w:abstractNumId w:val="51"/>
  </w:num>
  <w:num w:numId="53" w16cid:durableId="430469317">
    <w:abstractNumId w:val="78"/>
  </w:num>
  <w:num w:numId="54" w16cid:durableId="1205630117">
    <w:abstractNumId w:val="33"/>
  </w:num>
  <w:num w:numId="55" w16cid:durableId="1964460769">
    <w:abstractNumId w:val="60"/>
  </w:num>
  <w:num w:numId="56" w16cid:durableId="1249849842">
    <w:abstractNumId w:val="65"/>
  </w:num>
  <w:num w:numId="57" w16cid:durableId="644896009">
    <w:abstractNumId w:val="74"/>
  </w:num>
  <w:num w:numId="58" w16cid:durableId="1617372602">
    <w:abstractNumId w:val="16"/>
  </w:num>
  <w:num w:numId="59" w16cid:durableId="1514151794">
    <w:abstractNumId w:val="64"/>
  </w:num>
  <w:num w:numId="60" w16cid:durableId="484933142">
    <w:abstractNumId w:val="14"/>
  </w:num>
  <w:num w:numId="61" w16cid:durableId="184052542">
    <w:abstractNumId w:val="28"/>
  </w:num>
  <w:num w:numId="62" w16cid:durableId="2094348842">
    <w:abstractNumId w:val="59"/>
  </w:num>
  <w:num w:numId="63" w16cid:durableId="84808005">
    <w:abstractNumId w:val="54"/>
  </w:num>
  <w:num w:numId="64" w16cid:durableId="66196143">
    <w:abstractNumId w:val="6"/>
  </w:num>
  <w:num w:numId="65" w16cid:durableId="270551063">
    <w:abstractNumId w:val="15"/>
  </w:num>
  <w:num w:numId="66" w16cid:durableId="1919712412">
    <w:abstractNumId w:val="32"/>
  </w:num>
  <w:num w:numId="67" w16cid:durableId="624695188">
    <w:abstractNumId w:val="4"/>
  </w:num>
  <w:num w:numId="68" w16cid:durableId="1925600115">
    <w:abstractNumId w:val="73"/>
  </w:num>
  <w:num w:numId="69" w16cid:durableId="1990282230">
    <w:abstractNumId w:val="43"/>
  </w:num>
  <w:num w:numId="70" w16cid:durableId="250625153">
    <w:abstractNumId w:val="69"/>
  </w:num>
  <w:num w:numId="71" w16cid:durableId="1077441957">
    <w:abstractNumId w:val="52"/>
  </w:num>
  <w:num w:numId="72" w16cid:durableId="1329594570">
    <w:abstractNumId w:val="81"/>
  </w:num>
  <w:num w:numId="73" w16cid:durableId="1717239809">
    <w:abstractNumId w:val="55"/>
  </w:num>
  <w:num w:numId="74" w16cid:durableId="2072656936">
    <w:abstractNumId w:val="8"/>
  </w:num>
  <w:num w:numId="75" w16cid:durableId="1633166762">
    <w:abstractNumId w:val="23"/>
  </w:num>
  <w:num w:numId="76" w16cid:durableId="1867984927">
    <w:abstractNumId w:val="56"/>
  </w:num>
  <w:num w:numId="77" w16cid:durableId="1740833375">
    <w:abstractNumId w:val="30"/>
  </w:num>
  <w:num w:numId="78" w16cid:durableId="1612861016">
    <w:abstractNumId w:val="37"/>
  </w:num>
  <w:num w:numId="79" w16cid:durableId="1959335140">
    <w:abstractNumId w:val="29"/>
  </w:num>
  <w:num w:numId="80" w16cid:durableId="532425724">
    <w:abstractNumId w:val="71"/>
  </w:num>
  <w:num w:numId="81" w16cid:durableId="416169299">
    <w:abstractNumId w:val="58"/>
  </w:num>
  <w:num w:numId="82" w16cid:durableId="1708488994">
    <w:abstractNumId w:val="57"/>
  </w:num>
  <w:num w:numId="83" w16cid:durableId="1728994118">
    <w:abstractNumId w:val="51"/>
  </w:num>
  <w:num w:numId="84" w16cid:durableId="1716005184">
    <w:abstractNumId w:val="38"/>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B94"/>
    <w:rsid w:val="00001C9E"/>
    <w:rsid w:val="0000291C"/>
    <w:rsid w:val="00002F53"/>
    <w:rsid w:val="000037C0"/>
    <w:rsid w:val="00005C34"/>
    <w:rsid w:val="0000749B"/>
    <w:rsid w:val="00010481"/>
    <w:rsid w:val="00010502"/>
    <w:rsid w:val="00012DE9"/>
    <w:rsid w:val="00016073"/>
    <w:rsid w:val="00016495"/>
    <w:rsid w:val="000166AD"/>
    <w:rsid w:val="00016720"/>
    <w:rsid w:val="0001695B"/>
    <w:rsid w:val="000176C9"/>
    <w:rsid w:val="00017906"/>
    <w:rsid w:val="00020585"/>
    <w:rsid w:val="000217A3"/>
    <w:rsid w:val="00022FDC"/>
    <w:rsid w:val="00025168"/>
    <w:rsid w:val="000261D8"/>
    <w:rsid w:val="000266A3"/>
    <w:rsid w:val="00026BBD"/>
    <w:rsid w:val="000300F8"/>
    <w:rsid w:val="000310CE"/>
    <w:rsid w:val="00031621"/>
    <w:rsid w:val="00032E40"/>
    <w:rsid w:val="000374CD"/>
    <w:rsid w:val="00037577"/>
    <w:rsid w:val="00037DF2"/>
    <w:rsid w:val="00042121"/>
    <w:rsid w:val="00042328"/>
    <w:rsid w:val="00042489"/>
    <w:rsid w:val="00043200"/>
    <w:rsid w:val="00043D4B"/>
    <w:rsid w:val="00044255"/>
    <w:rsid w:val="00050B66"/>
    <w:rsid w:val="00050BBF"/>
    <w:rsid w:val="00050D05"/>
    <w:rsid w:val="00051CF9"/>
    <w:rsid w:val="000523B6"/>
    <w:rsid w:val="00053455"/>
    <w:rsid w:val="00054F67"/>
    <w:rsid w:val="00055EA6"/>
    <w:rsid w:val="00057456"/>
    <w:rsid w:val="000574BD"/>
    <w:rsid w:val="00057F20"/>
    <w:rsid w:val="00060814"/>
    <w:rsid w:val="000619DF"/>
    <w:rsid w:val="00062082"/>
    <w:rsid w:val="0006435B"/>
    <w:rsid w:val="000668AF"/>
    <w:rsid w:val="0007004F"/>
    <w:rsid w:val="00070627"/>
    <w:rsid w:val="00070857"/>
    <w:rsid w:val="00071A76"/>
    <w:rsid w:val="00071A82"/>
    <w:rsid w:val="0007354F"/>
    <w:rsid w:val="000739E4"/>
    <w:rsid w:val="00075501"/>
    <w:rsid w:val="00075866"/>
    <w:rsid w:val="00076A10"/>
    <w:rsid w:val="00076ED7"/>
    <w:rsid w:val="00077137"/>
    <w:rsid w:val="00077753"/>
    <w:rsid w:val="00077874"/>
    <w:rsid w:val="00077EF2"/>
    <w:rsid w:val="000801C1"/>
    <w:rsid w:val="00081537"/>
    <w:rsid w:val="00082CC7"/>
    <w:rsid w:val="00083F86"/>
    <w:rsid w:val="00084A69"/>
    <w:rsid w:val="00084C6E"/>
    <w:rsid w:val="00086D2B"/>
    <w:rsid w:val="00090F3C"/>
    <w:rsid w:val="000918F8"/>
    <w:rsid w:val="00092D54"/>
    <w:rsid w:val="000930CB"/>
    <w:rsid w:val="0009489D"/>
    <w:rsid w:val="000956E8"/>
    <w:rsid w:val="000960E9"/>
    <w:rsid w:val="00096BD3"/>
    <w:rsid w:val="0009701D"/>
    <w:rsid w:val="000A0AA8"/>
    <w:rsid w:val="000A11B2"/>
    <w:rsid w:val="000A11C7"/>
    <w:rsid w:val="000A6ED1"/>
    <w:rsid w:val="000A6F27"/>
    <w:rsid w:val="000B1C6F"/>
    <w:rsid w:val="000B1CEE"/>
    <w:rsid w:val="000B1EE0"/>
    <w:rsid w:val="000B2D9E"/>
    <w:rsid w:val="000B3FA3"/>
    <w:rsid w:val="000B46B1"/>
    <w:rsid w:val="000B495A"/>
    <w:rsid w:val="000B52B8"/>
    <w:rsid w:val="000B55C5"/>
    <w:rsid w:val="000B6A27"/>
    <w:rsid w:val="000B78A3"/>
    <w:rsid w:val="000C0081"/>
    <w:rsid w:val="000C077D"/>
    <w:rsid w:val="000C1A95"/>
    <w:rsid w:val="000C36A5"/>
    <w:rsid w:val="000C4FF5"/>
    <w:rsid w:val="000C5B91"/>
    <w:rsid w:val="000C75B6"/>
    <w:rsid w:val="000C76EF"/>
    <w:rsid w:val="000D1E50"/>
    <w:rsid w:val="000D2A41"/>
    <w:rsid w:val="000D4383"/>
    <w:rsid w:val="000D73E8"/>
    <w:rsid w:val="000D7A76"/>
    <w:rsid w:val="000E0822"/>
    <w:rsid w:val="000E0F26"/>
    <w:rsid w:val="000E1BCE"/>
    <w:rsid w:val="000E1FB8"/>
    <w:rsid w:val="000E28E2"/>
    <w:rsid w:val="000E6050"/>
    <w:rsid w:val="000F094C"/>
    <w:rsid w:val="000F15D1"/>
    <w:rsid w:val="000F1975"/>
    <w:rsid w:val="000F2A24"/>
    <w:rsid w:val="000F4027"/>
    <w:rsid w:val="000F72D7"/>
    <w:rsid w:val="000F7304"/>
    <w:rsid w:val="000F749E"/>
    <w:rsid w:val="000F7E68"/>
    <w:rsid w:val="001003CC"/>
    <w:rsid w:val="00102582"/>
    <w:rsid w:val="00102B53"/>
    <w:rsid w:val="00103655"/>
    <w:rsid w:val="0010381A"/>
    <w:rsid w:val="00105B51"/>
    <w:rsid w:val="00106844"/>
    <w:rsid w:val="00110DBA"/>
    <w:rsid w:val="001119BF"/>
    <w:rsid w:val="00112A47"/>
    <w:rsid w:val="00115043"/>
    <w:rsid w:val="00115715"/>
    <w:rsid w:val="00115783"/>
    <w:rsid w:val="00117CC1"/>
    <w:rsid w:val="00121007"/>
    <w:rsid w:val="00121685"/>
    <w:rsid w:val="001264AC"/>
    <w:rsid w:val="00126965"/>
    <w:rsid w:val="001272A7"/>
    <w:rsid w:val="001277B8"/>
    <w:rsid w:val="00130EAC"/>
    <w:rsid w:val="00131483"/>
    <w:rsid w:val="001314BC"/>
    <w:rsid w:val="001342B6"/>
    <w:rsid w:val="00134A59"/>
    <w:rsid w:val="00134D5C"/>
    <w:rsid w:val="001361ED"/>
    <w:rsid w:val="00136589"/>
    <w:rsid w:val="00137F07"/>
    <w:rsid w:val="00143FF7"/>
    <w:rsid w:val="00146300"/>
    <w:rsid w:val="0014657C"/>
    <w:rsid w:val="00146F87"/>
    <w:rsid w:val="001538DB"/>
    <w:rsid w:val="00153B68"/>
    <w:rsid w:val="00154717"/>
    <w:rsid w:val="00154B8E"/>
    <w:rsid w:val="0015545E"/>
    <w:rsid w:val="00156F11"/>
    <w:rsid w:val="00161482"/>
    <w:rsid w:val="00162A0E"/>
    <w:rsid w:val="00163B0B"/>
    <w:rsid w:val="00166903"/>
    <w:rsid w:val="00170804"/>
    <w:rsid w:val="00170984"/>
    <w:rsid w:val="0017197E"/>
    <w:rsid w:val="001719FC"/>
    <w:rsid w:val="00172574"/>
    <w:rsid w:val="00172706"/>
    <w:rsid w:val="00172A5A"/>
    <w:rsid w:val="001730AA"/>
    <w:rsid w:val="00173EB1"/>
    <w:rsid w:val="0017405D"/>
    <w:rsid w:val="001754D1"/>
    <w:rsid w:val="001758DD"/>
    <w:rsid w:val="0017607E"/>
    <w:rsid w:val="00176461"/>
    <w:rsid w:val="001766CF"/>
    <w:rsid w:val="0017740A"/>
    <w:rsid w:val="00180A96"/>
    <w:rsid w:val="00180DDE"/>
    <w:rsid w:val="001819C4"/>
    <w:rsid w:val="00181E3C"/>
    <w:rsid w:val="00181EC2"/>
    <w:rsid w:val="001828EE"/>
    <w:rsid w:val="001849FD"/>
    <w:rsid w:val="001874B8"/>
    <w:rsid w:val="0019086E"/>
    <w:rsid w:val="00191958"/>
    <w:rsid w:val="00191CA6"/>
    <w:rsid w:val="0019222B"/>
    <w:rsid w:val="00192AF2"/>
    <w:rsid w:val="00194761"/>
    <w:rsid w:val="001975A8"/>
    <w:rsid w:val="001A1532"/>
    <w:rsid w:val="001A24F5"/>
    <w:rsid w:val="001A2EA6"/>
    <w:rsid w:val="001A3A08"/>
    <w:rsid w:val="001A405E"/>
    <w:rsid w:val="001A440E"/>
    <w:rsid w:val="001A469E"/>
    <w:rsid w:val="001A4B07"/>
    <w:rsid w:val="001A51F7"/>
    <w:rsid w:val="001A534E"/>
    <w:rsid w:val="001A6859"/>
    <w:rsid w:val="001A6E7E"/>
    <w:rsid w:val="001A7974"/>
    <w:rsid w:val="001B00A1"/>
    <w:rsid w:val="001B06FE"/>
    <w:rsid w:val="001B1190"/>
    <w:rsid w:val="001B2620"/>
    <w:rsid w:val="001B2691"/>
    <w:rsid w:val="001B3925"/>
    <w:rsid w:val="001B3C65"/>
    <w:rsid w:val="001B5093"/>
    <w:rsid w:val="001B7781"/>
    <w:rsid w:val="001C042A"/>
    <w:rsid w:val="001C126B"/>
    <w:rsid w:val="001C20F2"/>
    <w:rsid w:val="001C3DC8"/>
    <w:rsid w:val="001C4147"/>
    <w:rsid w:val="001C49D2"/>
    <w:rsid w:val="001C658D"/>
    <w:rsid w:val="001D250D"/>
    <w:rsid w:val="001D2ED4"/>
    <w:rsid w:val="001D44BA"/>
    <w:rsid w:val="001D4745"/>
    <w:rsid w:val="001E291B"/>
    <w:rsid w:val="001E5632"/>
    <w:rsid w:val="001E5D79"/>
    <w:rsid w:val="001E608C"/>
    <w:rsid w:val="001F01E8"/>
    <w:rsid w:val="001F0724"/>
    <w:rsid w:val="001F0CFF"/>
    <w:rsid w:val="001F123D"/>
    <w:rsid w:val="001F14BC"/>
    <w:rsid w:val="001F1603"/>
    <w:rsid w:val="001F1645"/>
    <w:rsid w:val="001F203B"/>
    <w:rsid w:val="001F20D2"/>
    <w:rsid w:val="001F273B"/>
    <w:rsid w:val="001F36F6"/>
    <w:rsid w:val="001F3ABB"/>
    <w:rsid w:val="001F4480"/>
    <w:rsid w:val="001F4D30"/>
    <w:rsid w:val="001F6B74"/>
    <w:rsid w:val="0020250E"/>
    <w:rsid w:val="00202FBB"/>
    <w:rsid w:val="002036C6"/>
    <w:rsid w:val="0020421B"/>
    <w:rsid w:val="00204F85"/>
    <w:rsid w:val="0020566E"/>
    <w:rsid w:val="00205795"/>
    <w:rsid w:val="002058FE"/>
    <w:rsid w:val="002068D0"/>
    <w:rsid w:val="00206ABC"/>
    <w:rsid w:val="002111E4"/>
    <w:rsid w:val="0021259E"/>
    <w:rsid w:val="00212897"/>
    <w:rsid w:val="00214546"/>
    <w:rsid w:val="00214E87"/>
    <w:rsid w:val="0021520C"/>
    <w:rsid w:val="002155C5"/>
    <w:rsid w:val="00215B1E"/>
    <w:rsid w:val="00215DBD"/>
    <w:rsid w:val="002166DA"/>
    <w:rsid w:val="00216798"/>
    <w:rsid w:val="00216C37"/>
    <w:rsid w:val="00217113"/>
    <w:rsid w:val="00217669"/>
    <w:rsid w:val="00220720"/>
    <w:rsid w:val="00221E24"/>
    <w:rsid w:val="002229C2"/>
    <w:rsid w:val="00223861"/>
    <w:rsid w:val="00225209"/>
    <w:rsid w:val="00225B4D"/>
    <w:rsid w:val="00227F20"/>
    <w:rsid w:val="00231722"/>
    <w:rsid w:val="00231A31"/>
    <w:rsid w:val="00231B10"/>
    <w:rsid w:val="002323AB"/>
    <w:rsid w:val="0023297B"/>
    <w:rsid w:val="00232D13"/>
    <w:rsid w:val="00232FBC"/>
    <w:rsid w:val="00241590"/>
    <w:rsid w:val="00243D41"/>
    <w:rsid w:val="002451D8"/>
    <w:rsid w:val="00245C1B"/>
    <w:rsid w:val="002468B3"/>
    <w:rsid w:val="00247FE5"/>
    <w:rsid w:val="00250E2C"/>
    <w:rsid w:val="0025130E"/>
    <w:rsid w:val="002515D7"/>
    <w:rsid w:val="0025214E"/>
    <w:rsid w:val="002523AF"/>
    <w:rsid w:val="002523E0"/>
    <w:rsid w:val="00252AF4"/>
    <w:rsid w:val="002538CC"/>
    <w:rsid w:val="00253EBC"/>
    <w:rsid w:val="0025534A"/>
    <w:rsid w:val="0025543C"/>
    <w:rsid w:val="002555DC"/>
    <w:rsid w:val="00256814"/>
    <w:rsid w:val="002574A5"/>
    <w:rsid w:val="00261F21"/>
    <w:rsid w:val="0026698E"/>
    <w:rsid w:val="00267E3F"/>
    <w:rsid w:val="0027096F"/>
    <w:rsid w:val="00273803"/>
    <w:rsid w:val="00273ACA"/>
    <w:rsid w:val="00274341"/>
    <w:rsid w:val="002752A8"/>
    <w:rsid w:val="00275D03"/>
    <w:rsid w:val="002765EB"/>
    <w:rsid w:val="002773DB"/>
    <w:rsid w:val="002811D3"/>
    <w:rsid w:val="00283067"/>
    <w:rsid w:val="0028407B"/>
    <w:rsid w:val="00285307"/>
    <w:rsid w:val="0028658B"/>
    <w:rsid w:val="00287777"/>
    <w:rsid w:val="002879CF"/>
    <w:rsid w:val="00291A97"/>
    <w:rsid w:val="00291B62"/>
    <w:rsid w:val="00291D57"/>
    <w:rsid w:val="00291D66"/>
    <w:rsid w:val="00291FF0"/>
    <w:rsid w:val="00292255"/>
    <w:rsid w:val="00294253"/>
    <w:rsid w:val="002948C6"/>
    <w:rsid w:val="002954F1"/>
    <w:rsid w:val="00295518"/>
    <w:rsid w:val="00295E42"/>
    <w:rsid w:val="00297B06"/>
    <w:rsid w:val="002A1471"/>
    <w:rsid w:val="002A20D9"/>
    <w:rsid w:val="002A2DEC"/>
    <w:rsid w:val="002A432B"/>
    <w:rsid w:val="002B03B5"/>
    <w:rsid w:val="002B0641"/>
    <w:rsid w:val="002B08E7"/>
    <w:rsid w:val="002B14F4"/>
    <w:rsid w:val="002B31A7"/>
    <w:rsid w:val="002B3394"/>
    <w:rsid w:val="002B40FE"/>
    <w:rsid w:val="002B46C5"/>
    <w:rsid w:val="002B4DB4"/>
    <w:rsid w:val="002B60E2"/>
    <w:rsid w:val="002B6366"/>
    <w:rsid w:val="002B670A"/>
    <w:rsid w:val="002B6A21"/>
    <w:rsid w:val="002C01C2"/>
    <w:rsid w:val="002C1BF1"/>
    <w:rsid w:val="002C1DE4"/>
    <w:rsid w:val="002C2222"/>
    <w:rsid w:val="002C2C06"/>
    <w:rsid w:val="002C2FAC"/>
    <w:rsid w:val="002C38EF"/>
    <w:rsid w:val="002C65AA"/>
    <w:rsid w:val="002C6C26"/>
    <w:rsid w:val="002D031B"/>
    <w:rsid w:val="002D12FB"/>
    <w:rsid w:val="002D2094"/>
    <w:rsid w:val="002D438C"/>
    <w:rsid w:val="002D58F8"/>
    <w:rsid w:val="002D5E81"/>
    <w:rsid w:val="002D7DC0"/>
    <w:rsid w:val="002D7E0E"/>
    <w:rsid w:val="002E0065"/>
    <w:rsid w:val="002E0B0A"/>
    <w:rsid w:val="002E131C"/>
    <w:rsid w:val="002E1BBC"/>
    <w:rsid w:val="002E1C3C"/>
    <w:rsid w:val="002E2789"/>
    <w:rsid w:val="002E278C"/>
    <w:rsid w:val="002E2982"/>
    <w:rsid w:val="002E3919"/>
    <w:rsid w:val="002E55D8"/>
    <w:rsid w:val="002E60FA"/>
    <w:rsid w:val="002F0756"/>
    <w:rsid w:val="002F0DBC"/>
    <w:rsid w:val="002F2AC3"/>
    <w:rsid w:val="002F3AB3"/>
    <w:rsid w:val="002F4923"/>
    <w:rsid w:val="002F4C36"/>
    <w:rsid w:val="002F52D5"/>
    <w:rsid w:val="002F5C9F"/>
    <w:rsid w:val="002F68BF"/>
    <w:rsid w:val="003038F6"/>
    <w:rsid w:val="00305660"/>
    <w:rsid w:val="00305AE6"/>
    <w:rsid w:val="003069A8"/>
    <w:rsid w:val="00310135"/>
    <w:rsid w:val="00311A3C"/>
    <w:rsid w:val="00311D24"/>
    <w:rsid w:val="003125B1"/>
    <w:rsid w:val="00312C08"/>
    <w:rsid w:val="00313B9D"/>
    <w:rsid w:val="00314EED"/>
    <w:rsid w:val="0031682C"/>
    <w:rsid w:val="00317968"/>
    <w:rsid w:val="00317F12"/>
    <w:rsid w:val="00321312"/>
    <w:rsid w:val="0032157A"/>
    <w:rsid w:val="0032186A"/>
    <w:rsid w:val="00321C7B"/>
    <w:rsid w:val="00322BAA"/>
    <w:rsid w:val="00322E8B"/>
    <w:rsid w:val="003241A1"/>
    <w:rsid w:val="00325E2F"/>
    <w:rsid w:val="00325F95"/>
    <w:rsid w:val="00326EE1"/>
    <w:rsid w:val="0033232D"/>
    <w:rsid w:val="00333B4A"/>
    <w:rsid w:val="00335B1E"/>
    <w:rsid w:val="00335F9D"/>
    <w:rsid w:val="003366D7"/>
    <w:rsid w:val="003369BE"/>
    <w:rsid w:val="00340671"/>
    <w:rsid w:val="00340723"/>
    <w:rsid w:val="0034115F"/>
    <w:rsid w:val="0034206C"/>
    <w:rsid w:val="00342555"/>
    <w:rsid w:val="003427D4"/>
    <w:rsid w:val="00343937"/>
    <w:rsid w:val="00345110"/>
    <w:rsid w:val="00345764"/>
    <w:rsid w:val="00346593"/>
    <w:rsid w:val="00346D9F"/>
    <w:rsid w:val="003501D7"/>
    <w:rsid w:val="0035051A"/>
    <w:rsid w:val="00350F4C"/>
    <w:rsid w:val="003512DC"/>
    <w:rsid w:val="00351D2B"/>
    <w:rsid w:val="00352B56"/>
    <w:rsid w:val="003534BE"/>
    <w:rsid w:val="003534CD"/>
    <w:rsid w:val="00353579"/>
    <w:rsid w:val="00354115"/>
    <w:rsid w:val="00355F28"/>
    <w:rsid w:val="0035763C"/>
    <w:rsid w:val="00357F35"/>
    <w:rsid w:val="00360188"/>
    <w:rsid w:val="003601E4"/>
    <w:rsid w:val="00363BB0"/>
    <w:rsid w:val="003643FD"/>
    <w:rsid w:val="003648DC"/>
    <w:rsid w:val="003654CE"/>
    <w:rsid w:val="00365BD8"/>
    <w:rsid w:val="003664D4"/>
    <w:rsid w:val="00370C8A"/>
    <w:rsid w:val="00371681"/>
    <w:rsid w:val="00371F8E"/>
    <w:rsid w:val="00372B76"/>
    <w:rsid w:val="00372FA2"/>
    <w:rsid w:val="00374CEA"/>
    <w:rsid w:val="00374E31"/>
    <w:rsid w:val="00375659"/>
    <w:rsid w:val="00376AE6"/>
    <w:rsid w:val="00376BA7"/>
    <w:rsid w:val="00377E12"/>
    <w:rsid w:val="00380FF0"/>
    <w:rsid w:val="003813E5"/>
    <w:rsid w:val="00382B66"/>
    <w:rsid w:val="00382DFC"/>
    <w:rsid w:val="00383BC8"/>
    <w:rsid w:val="00383EF4"/>
    <w:rsid w:val="00385423"/>
    <w:rsid w:val="0038604F"/>
    <w:rsid w:val="0039018A"/>
    <w:rsid w:val="00391959"/>
    <w:rsid w:val="0039208B"/>
    <w:rsid w:val="00392B71"/>
    <w:rsid w:val="00393203"/>
    <w:rsid w:val="00394BC0"/>
    <w:rsid w:val="0039590C"/>
    <w:rsid w:val="00396C8B"/>
    <w:rsid w:val="00397C1B"/>
    <w:rsid w:val="003A22CF"/>
    <w:rsid w:val="003A2EEB"/>
    <w:rsid w:val="003A72B2"/>
    <w:rsid w:val="003B0202"/>
    <w:rsid w:val="003B1518"/>
    <w:rsid w:val="003B1519"/>
    <w:rsid w:val="003B17C9"/>
    <w:rsid w:val="003B1CDE"/>
    <w:rsid w:val="003B26E1"/>
    <w:rsid w:val="003B2972"/>
    <w:rsid w:val="003B3460"/>
    <w:rsid w:val="003B3A5F"/>
    <w:rsid w:val="003B48CC"/>
    <w:rsid w:val="003B5B6D"/>
    <w:rsid w:val="003B6ED8"/>
    <w:rsid w:val="003B72BA"/>
    <w:rsid w:val="003C0E31"/>
    <w:rsid w:val="003C13C8"/>
    <w:rsid w:val="003C170C"/>
    <w:rsid w:val="003C1915"/>
    <w:rsid w:val="003C277B"/>
    <w:rsid w:val="003C49DA"/>
    <w:rsid w:val="003D01EE"/>
    <w:rsid w:val="003D0848"/>
    <w:rsid w:val="003D0E9A"/>
    <w:rsid w:val="003D2D62"/>
    <w:rsid w:val="003D42A3"/>
    <w:rsid w:val="003D5F8E"/>
    <w:rsid w:val="003D6435"/>
    <w:rsid w:val="003D7E71"/>
    <w:rsid w:val="003F0410"/>
    <w:rsid w:val="003F2F96"/>
    <w:rsid w:val="003F339C"/>
    <w:rsid w:val="003F3A67"/>
    <w:rsid w:val="003F6B53"/>
    <w:rsid w:val="003F6EA6"/>
    <w:rsid w:val="003F7ED2"/>
    <w:rsid w:val="00400E5B"/>
    <w:rsid w:val="004014C8"/>
    <w:rsid w:val="004018FD"/>
    <w:rsid w:val="00401F3E"/>
    <w:rsid w:val="00402F79"/>
    <w:rsid w:val="00402FED"/>
    <w:rsid w:val="004032C8"/>
    <w:rsid w:val="00403826"/>
    <w:rsid w:val="0040494E"/>
    <w:rsid w:val="00404A8F"/>
    <w:rsid w:val="00404BF5"/>
    <w:rsid w:val="004060E9"/>
    <w:rsid w:val="0040652E"/>
    <w:rsid w:val="00406FC6"/>
    <w:rsid w:val="00411E01"/>
    <w:rsid w:val="00413AF9"/>
    <w:rsid w:val="00413C75"/>
    <w:rsid w:val="00414A34"/>
    <w:rsid w:val="0041522F"/>
    <w:rsid w:val="00417788"/>
    <w:rsid w:val="004177A7"/>
    <w:rsid w:val="00420E85"/>
    <w:rsid w:val="00421B3F"/>
    <w:rsid w:val="00422150"/>
    <w:rsid w:val="0042234A"/>
    <w:rsid w:val="0042291F"/>
    <w:rsid w:val="0042415C"/>
    <w:rsid w:val="00425130"/>
    <w:rsid w:val="00426681"/>
    <w:rsid w:val="004272AE"/>
    <w:rsid w:val="00427C45"/>
    <w:rsid w:val="004326DF"/>
    <w:rsid w:val="00433653"/>
    <w:rsid w:val="004341D9"/>
    <w:rsid w:val="00434293"/>
    <w:rsid w:val="00434696"/>
    <w:rsid w:val="00435237"/>
    <w:rsid w:val="00436976"/>
    <w:rsid w:val="004402B3"/>
    <w:rsid w:val="00440539"/>
    <w:rsid w:val="00440AB2"/>
    <w:rsid w:val="00442DCA"/>
    <w:rsid w:val="00443F94"/>
    <w:rsid w:val="004450D0"/>
    <w:rsid w:val="00450603"/>
    <w:rsid w:val="00452F3D"/>
    <w:rsid w:val="00453107"/>
    <w:rsid w:val="00453971"/>
    <w:rsid w:val="004552F6"/>
    <w:rsid w:val="00455F43"/>
    <w:rsid w:val="00461D84"/>
    <w:rsid w:val="00463316"/>
    <w:rsid w:val="00463E56"/>
    <w:rsid w:val="00464461"/>
    <w:rsid w:val="004652D4"/>
    <w:rsid w:val="004666EA"/>
    <w:rsid w:val="00466712"/>
    <w:rsid w:val="00467AA9"/>
    <w:rsid w:val="00467BC1"/>
    <w:rsid w:val="00471847"/>
    <w:rsid w:val="00472212"/>
    <w:rsid w:val="004743CE"/>
    <w:rsid w:val="00475CD1"/>
    <w:rsid w:val="004809D3"/>
    <w:rsid w:val="004853DA"/>
    <w:rsid w:val="00485CF8"/>
    <w:rsid w:val="0048616F"/>
    <w:rsid w:val="00486704"/>
    <w:rsid w:val="004873C2"/>
    <w:rsid w:val="00490AD5"/>
    <w:rsid w:val="00491250"/>
    <w:rsid w:val="0049138F"/>
    <w:rsid w:val="00492483"/>
    <w:rsid w:val="00492F6E"/>
    <w:rsid w:val="0049430B"/>
    <w:rsid w:val="00494D43"/>
    <w:rsid w:val="00496678"/>
    <w:rsid w:val="0049674F"/>
    <w:rsid w:val="00496C2D"/>
    <w:rsid w:val="004970A0"/>
    <w:rsid w:val="0049722F"/>
    <w:rsid w:val="004977E3"/>
    <w:rsid w:val="004A00A0"/>
    <w:rsid w:val="004A2C38"/>
    <w:rsid w:val="004A7D7A"/>
    <w:rsid w:val="004B0128"/>
    <w:rsid w:val="004B0986"/>
    <w:rsid w:val="004B1323"/>
    <w:rsid w:val="004B3679"/>
    <w:rsid w:val="004B4A26"/>
    <w:rsid w:val="004B6119"/>
    <w:rsid w:val="004C098C"/>
    <w:rsid w:val="004C292A"/>
    <w:rsid w:val="004C4271"/>
    <w:rsid w:val="004C5E57"/>
    <w:rsid w:val="004C61C7"/>
    <w:rsid w:val="004D196A"/>
    <w:rsid w:val="004D1E00"/>
    <w:rsid w:val="004D274F"/>
    <w:rsid w:val="004D329D"/>
    <w:rsid w:val="004D4666"/>
    <w:rsid w:val="004D4B8C"/>
    <w:rsid w:val="004D5819"/>
    <w:rsid w:val="004D62D9"/>
    <w:rsid w:val="004D6A23"/>
    <w:rsid w:val="004D6FF5"/>
    <w:rsid w:val="004D7532"/>
    <w:rsid w:val="004D7C37"/>
    <w:rsid w:val="004E1252"/>
    <w:rsid w:val="004E1633"/>
    <w:rsid w:val="004E1827"/>
    <w:rsid w:val="004E236F"/>
    <w:rsid w:val="004E3B86"/>
    <w:rsid w:val="004E43D3"/>
    <w:rsid w:val="004E45F5"/>
    <w:rsid w:val="004E4713"/>
    <w:rsid w:val="004E6C49"/>
    <w:rsid w:val="004E71B4"/>
    <w:rsid w:val="004F0801"/>
    <w:rsid w:val="004F0EAB"/>
    <w:rsid w:val="004F3166"/>
    <w:rsid w:val="004F58F6"/>
    <w:rsid w:val="004F6EE4"/>
    <w:rsid w:val="005000F1"/>
    <w:rsid w:val="0050010C"/>
    <w:rsid w:val="00500351"/>
    <w:rsid w:val="005009AF"/>
    <w:rsid w:val="00500EFF"/>
    <w:rsid w:val="00502F3F"/>
    <w:rsid w:val="00503233"/>
    <w:rsid w:val="00503924"/>
    <w:rsid w:val="0050587B"/>
    <w:rsid w:val="00505BEF"/>
    <w:rsid w:val="0050797F"/>
    <w:rsid w:val="0051100C"/>
    <w:rsid w:val="00512295"/>
    <w:rsid w:val="00512870"/>
    <w:rsid w:val="00513A7C"/>
    <w:rsid w:val="00513DF7"/>
    <w:rsid w:val="00513F87"/>
    <w:rsid w:val="00514304"/>
    <w:rsid w:val="00514CED"/>
    <w:rsid w:val="00515327"/>
    <w:rsid w:val="0051712C"/>
    <w:rsid w:val="0051755A"/>
    <w:rsid w:val="00517FA8"/>
    <w:rsid w:val="0052075C"/>
    <w:rsid w:val="00522238"/>
    <w:rsid w:val="00524ED9"/>
    <w:rsid w:val="00525CF8"/>
    <w:rsid w:val="00525ED7"/>
    <w:rsid w:val="005271C8"/>
    <w:rsid w:val="0053010B"/>
    <w:rsid w:val="00530553"/>
    <w:rsid w:val="00530A01"/>
    <w:rsid w:val="00533E12"/>
    <w:rsid w:val="00534CBA"/>
    <w:rsid w:val="00535D7A"/>
    <w:rsid w:val="005377A7"/>
    <w:rsid w:val="0053784B"/>
    <w:rsid w:val="005415CC"/>
    <w:rsid w:val="00542DBF"/>
    <w:rsid w:val="00543BF6"/>
    <w:rsid w:val="00545115"/>
    <w:rsid w:val="00547E8E"/>
    <w:rsid w:val="00552233"/>
    <w:rsid w:val="00552715"/>
    <w:rsid w:val="005533B8"/>
    <w:rsid w:val="005545B5"/>
    <w:rsid w:val="005554C9"/>
    <w:rsid w:val="00555891"/>
    <w:rsid w:val="0055592A"/>
    <w:rsid w:val="0055614A"/>
    <w:rsid w:val="00556CE9"/>
    <w:rsid w:val="00557595"/>
    <w:rsid w:val="005650CF"/>
    <w:rsid w:val="005668F9"/>
    <w:rsid w:val="005712DB"/>
    <w:rsid w:val="0057322A"/>
    <w:rsid w:val="00573491"/>
    <w:rsid w:val="00574F16"/>
    <w:rsid w:val="005759BD"/>
    <w:rsid w:val="00575A19"/>
    <w:rsid w:val="00576712"/>
    <w:rsid w:val="00580F76"/>
    <w:rsid w:val="00582B24"/>
    <w:rsid w:val="00582E74"/>
    <w:rsid w:val="00584D26"/>
    <w:rsid w:val="00584D7B"/>
    <w:rsid w:val="00586265"/>
    <w:rsid w:val="005873E6"/>
    <w:rsid w:val="00590194"/>
    <w:rsid w:val="00590385"/>
    <w:rsid w:val="00590F58"/>
    <w:rsid w:val="00592AB1"/>
    <w:rsid w:val="005947F2"/>
    <w:rsid w:val="00594C95"/>
    <w:rsid w:val="00595191"/>
    <w:rsid w:val="0059680E"/>
    <w:rsid w:val="005A0307"/>
    <w:rsid w:val="005A12A3"/>
    <w:rsid w:val="005A1B4C"/>
    <w:rsid w:val="005A31FE"/>
    <w:rsid w:val="005A36F1"/>
    <w:rsid w:val="005A380F"/>
    <w:rsid w:val="005A47C2"/>
    <w:rsid w:val="005A4FD6"/>
    <w:rsid w:val="005A6373"/>
    <w:rsid w:val="005A6A7D"/>
    <w:rsid w:val="005A7643"/>
    <w:rsid w:val="005A7EA3"/>
    <w:rsid w:val="005B1056"/>
    <w:rsid w:val="005B30B8"/>
    <w:rsid w:val="005B3569"/>
    <w:rsid w:val="005B3793"/>
    <w:rsid w:val="005B3F95"/>
    <w:rsid w:val="005B41B6"/>
    <w:rsid w:val="005B527C"/>
    <w:rsid w:val="005B642B"/>
    <w:rsid w:val="005B7F69"/>
    <w:rsid w:val="005C0437"/>
    <w:rsid w:val="005C4ED6"/>
    <w:rsid w:val="005C6038"/>
    <w:rsid w:val="005C7454"/>
    <w:rsid w:val="005C7DDD"/>
    <w:rsid w:val="005D07D4"/>
    <w:rsid w:val="005D1996"/>
    <w:rsid w:val="005D1C60"/>
    <w:rsid w:val="005D3965"/>
    <w:rsid w:val="005D3B0F"/>
    <w:rsid w:val="005D44C7"/>
    <w:rsid w:val="005D47FD"/>
    <w:rsid w:val="005D54FB"/>
    <w:rsid w:val="005D6796"/>
    <w:rsid w:val="005D6B56"/>
    <w:rsid w:val="005D71DE"/>
    <w:rsid w:val="005D7FF2"/>
    <w:rsid w:val="005E1FE1"/>
    <w:rsid w:val="005E247F"/>
    <w:rsid w:val="005E306E"/>
    <w:rsid w:val="005E3703"/>
    <w:rsid w:val="005E56A9"/>
    <w:rsid w:val="005E59C9"/>
    <w:rsid w:val="005E6D97"/>
    <w:rsid w:val="005E71FB"/>
    <w:rsid w:val="005F04B1"/>
    <w:rsid w:val="005F11C3"/>
    <w:rsid w:val="005F1C02"/>
    <w:rsid w:val="005F21D2"/>
    <w:rsid w:val="005F22F6"/>
    <w:rsid w:val="005F267B"/>
    <w:rsid w:val="005F344E"/>
    <w:rsid w:val="005F43C5"/>
    <w:rsid w:val="005F5060"/>
    <w:rsid w:val="005F5215"/>
    <w:rsid w:val="005F5E4D"/>
    <w:rsid w:val="005F70E1"/>
    <w:rsid w:val="0060171C"/>
    <w:rsid w:val="00602D5B"/>
    <w:rsid w:val="00603CFF"/>
    <w:rsid w:val="00607070"/>
    <w:rsid w:val="00607B49"/>
    <w:rsid w:val="006126AE"/>
    <w:rsid w:val="00613F42"/>
    <w:rsid w:val="006146ED"/>
    <w:rsid w:val="006152D2"/>
    <w:rsid w:val="006178F7"/>
    <w:rsid w:val="00620226"/>
    <w:rsid w:val="006224D9"/>
    <w:rsid w:val="0062312D"/>
    <w:rsid w:val="006240EC"/>
    <w:rsid w:val="00624840"/>
    <w:rsid w:val="00625088"/>
    <w:rsid w:val="0062591A"/>
    <w:rsid w:val="00626AF4"/>
    <w:rsid w:val="00626DDF"/>
    <w:rsid w:val="00626DEE"/>
    <w:rsid w:val="00627834"/>
    <w:rsid w:val="0063008E"/>
    <w:rsid w:val="0063030D"/>
    <w:rsid w:val="00630A8A"/>
    <w:rsid w:val="00632035"/>
    <w:rsid w:val="006327E9"/>
    <w:rsid w:val="006329DC"/>
    <w:rsid w:val="00632EAF"/>
    <w:rsid w:val="0063447E"/>
    <w:rsid w:val="00635AC3"/>
    <w:rsid w:val="00635C51"/>
    <w:rsid w:val="006375D8"/>
    <w:rsid w:val="00637DA6"/>
    <w:rsid w:val="00637FFC"/>
    <w:rsid w:val="00640850"/>
    <w:rsid w:val="00640CA1"/>
    <w:rsid w:val="006415D0"/>
    <w:rsid w:val="00641A98"/>
    <w:rsid w:val="006429DE"/>
    <w:rsid w:val="00642E9C"/>
    <w:rsid w:val="00643704"/>
    <w:rsid w:val="00643BC4"/>
    <w:rsid w:val="006457BA"/>
    <w:rsid w:val="00646CD1"/>
    <w:rsid w:val="00646D08"/>
    <w:rsid w:val="0064788B"/>
    <w:rsid w:val="006510A4"/>
    <w:rsid w:val="006518DA"/>
    <w:rsid w:val="006529BD"/>
    <w:rsid w:val="00653B4E"/>
    <w:rsid w:val="00655318"/>
    <w:rsid w:val="006567A8"/>
    <w:rsid w:val="00656D40"/>
    <w:rsid w:val="0065736E"/>
    <w:rsid w:val="00657EC5"/>
    <w:rsid w:val="00661FE2"/>
    <w:rsid w:val="00662B60"/>
    <w:rsid w:val="006639B6"/>
    <w:rsid w:val="00664041"/>
    <w:rsid w:val="006649EA"/>
    <w:rsid w:val="00664DB5"/>
    <w:rsid w:val="00665D6B"/>
    <w:rsid w:val="006673A8"/>
    <w:rsid w:val="00667831"/>
    <w:rsid w:val="006701DF"/>
    <w:rsid w:val="00672461"/>
    <w:rsid w:val="00677373"/>
    <w:rsid w:val="00677B70"/>
    <w:rsid w:val="006810B3"/>
    <w:rsid w:val="006830CF"/>
    <w:rsid w:val="00683FE3"/>
    <w:rsid w:val="0068658F"/>
    <w:rsid w:val="00686D9C"/>
    <w:rsid w:val="0068721F"/>
    <w:rsid w:val="0069085D"/>
    <w:rsid w:val="00690AE6"/>
    <w:rsid w:val="00691926"/>
    <w:rsid w:val="00691CBB"/>
    <w:rsid w:val="00692C51"/>
    <w:rsid w:val="00693182"/>
    <w:rsid w:val="00694478"/>
    <w:rsid w:val="00694E6B"/>
    <w:rsid w:val="00695782"/>
    <w:rsid w:val="006A0E41"/>
    <w:rsid w:val="006A1B30"/>
    <w:rsid w:val="006A2885"/>
    <w:rsid w:val="006A33FE"/>
    <w:rsid w:val="006A4233"/>
    <w:rsid w:val="006A596F"/>
    <w:rsid w:val="006A6A3F"/>
    <w:rsid w:val="006B11D1"/>
    <w:rsid w:val="006B1EEF"/>
    <w:rsid w:val="006B2218"/>
    <w:rsid w:val="006B4368"/>
    <w:rsid w:val="006B438D"/>
    <w:rsid w:val="006B5493"/>
    <w:rsid w:val="006B5D6F"/>
    <w:rsid w:val="006C0427"/>
    <w:rsid w:val="006C0EFD"/>
    <w:rsid w:val="006C0FDA"/>
    <w:rsid w:val="006C1F2E"/>
    <w:rsid w:val="006C35B8"/>
    <w:rsid w:val="006C3B64"/>
    <w:rsid w:val="006C54B4"/>
    <w:rsid w:val="006C572B"/>
    <w:rsid w:val="006C66F9"/>
    <w:rsid w:val="006C7043"/>
    <w:rsid w:val="006D0CE1"/>
    <w:rsid w:val="006D2481"/>
    <w:rsid w:val="006D27C7"/>
    <w:rsid w:val="006D303A"/>
    <w:rsid w:val="006D4592"/>
    <w:rsid w:val="006D52C4"/>
    <w:rsid w:val="006D61F5"/>
    <w:rsid w:val="006D64AB"/>
    <w:rsid w:val="006E0C6A"/>
    <w:rsid w:val="006E4AAF"/>
    <w:rsid w:val="006E75E9"/>
    <w:rsid w:val="006F0293"/>
    <w:rsid w:val="006F122C"/>
    <w:rsid w:val="006F144E"/>
    <w:rsid w:val="006F16E5"/>
    <w:rsid w:val="006F28BC"/>
    <w:rsid w:val="006F43CD"/>
    <w:rsid w:val="00702F14"/>
    <w:rsid w:val="0070469A"/>
    <w:rsid w:val="007049BF"/>
    <w:rsid w:val="00704EE7"/>
    <w:rsid w:val="00710724"/>
    <w:rsid w:val="00711CC5"/>
    <w:rsid w:val="00715310"/>
    <w:rsid w:val="00715BB3"/>
    <w:rsid w:val="00716074"/>
    <w:rsid w:val="00716210"/>
    <w:rsid w:val="00716A75"/>
    <w:rsid w:val="007173F5"/>
    <w:rsid w:val="00721320"/>
    <w:rsid w:val="007217FC"/>
    <w:rsid w:val="00723107"/>
    <w:rsid w:val="00725737"/>
    <w:rsid w:val="0072776B"/>
    <w:rsid w:val="00727CCF"/>
    <w:rsid w:val="00727D38"/>
    <w:rsid w:val="0073268C"/>
    <w:rsid w:val="00732943"/>
    <w:rsid w:val="00732D21"/>
    <w:rsid w:val="0073350A"/>
    <w:rsid w:val="00733978"/>
    <w:rsid w:val="00733B7C"/>
    <w:rsid w:val="007369D9"/>
    <w:rsid w:val="007369E1"/>
    <w:rsid w:val="00736D3E"/>
    <w:rsid w:val="007405CD"/>
    <w:rsid w:val="00740C39"/>
    <w:rsid w:val="00740DCE"/>
    <w:rsid w:val="00740E5F"/>
    <w:rsid w:val="00741A93"/>
    <w:rsid w:val="00741C26"/>
    <w:rsid w:val="00743813"/>
    <w:rsid w:val="0074587C"/>
    <w:rsid w:val="00750393"/>
    <w:rsid w:val="007504BA"/>
    <w:rsid w:val="00750F74"/>
    <w:rsid w:val="00753E48"/>
    <w:rsid w:val="00754469"/>
    <w:rsid w:val="00754C8F"/>
    <w:rsid w:val="00755B87"/>
    <w:rsid w:val="00755EB4"/>
    <w:rsid w:val="00760E2D"/>
    <w:rsid w:val="00762DEE"/>
    <w:rsid w:val="0076528E"/>
    <w:rsid w:val="00766AFE"/>
    <w:rsid w:val="00767EF1"/>
    <w:rsid w:val="007704EA"/>
    <w:rsid w:val="00771427"/>
    <w:rsid w:val="00771CEF"/>
    <w:rsid w:val="00774BDA"/>
    <w:rsid w:val="00774FCA"/>
    <w:rsid w:val="007759C9"/>
    <w:rsid w:val="007767ED"/>
    <w:rsid w:val="00776973"/>
    <w:rsid w:val="00776C2C"/>
    <w:rsid w:val="00777DB5"/>
    <w:rsid w:val="00780832"/>
    <w:rsid w:val="00780B67"/>
    <w:rsid w:val="0078134C"/>
    <w:rsid w:val="00781C24"/>
    <w:rsid w:val="00783174"/>
    <w:rsid w:val="00784EEF"/>
    <w:rsid w:val="00786292"/>
    <w:rsid w:val="007869E0"/>
    <w:rsid w:val="007879FA"/>
    <w:rsid w:val="00791CF6"/>
    <w:rsid w:val="007926AD"/>
    <w:rsid w:val="007944F9"/>
    <w:rsid w:val="00794E82"/>
    <w:rsid w:val="0079502E"/>
    <w:rsid w:val="00795758"/>
    <w:rsid w:val="00797DEE"/>
    <w:rsid w:val="007A2B31"/>
    <w:rsid w:val="007A3EAB"/>
    <w:rsid w:val="007A43B7"/>
    <w:rsid w:val="007A474A"/>
    <w:rsid w:val="007A4C57"/>
    <w:rsid w:val="007A5ADB"/>
    <w:rsid w:val="007A681D"/>
    <w:rsid w:val="007A6EBD"/>
    <w:rsid w:val="007A79EE"/>
    <w:rsid w:val="007B1259"/>
    <w:rsid w:val="007B179E"/>
    <w:rsid w:val="007B1E07"/>
    <w:rsid w:val="007B4C64"/>
    <w:rsid w:val="007B73D4"/>
    <w:rsid w:val="007B7887"/>
    <w:rsid w:val="007B7D8E"/>
    <w:rsid w:val="007C09F8"/>
    <w:rsid w:val="007C16FC"/>
    <w:rsid w:val="007C2366"/>
    <w:rsid w:val="007C2716"/>
    <w:rsid w:val="007C412D"/>
    <w:rsid w:val="007C4579"/>
    <w:rsid w:val="007C5C9C"/>
    <w:rsid w:val="007C608D"/>
    <w:rsid w:val="007C72CC"/>
    <w:rsid w:val="007D0DA4"/>
    <w:rsid w:val="007D14EC"/>
    <w:rsid w:val="007D1E5F"/>
    <w:rsid w:val="007D2F16"/>
    <w:rsid w:val="007D4D02"/>
    <w:rsid w:val="007D5644"/>
    <w:rsid w:val="007D5FEF"/>
    <w:rsid w:val="007D619D"/>
    <w:rsid w:val="007E22FB"/>
    <w:rsid w:val="007E2B43"/>
    <w:rsid w:val="007E4994"/>
    <w:rsid w:val="007E4E96"/>
    <w:rsid w:val="007E521A"/>
    <w:rsid w:val="007E5CDB"/>
    <w:rsid w:val="007E5D0F"/>
    <w:rsid w:val="007E6FD4"/>
    <w:rsid w:val="007F007E"/>
    <w:rsid w:val="007F106B"/>
    <w:rsid w:val="007F18E4"/>
    <w:rsid w:val="007F20B4"/>
    <w:rsid w:val="007F37B1"/>
    <w:rsid w:val="007F459F"/>
    <w:rsid w:val="007F7D43"/>
    <w:rsid w:val="007F7F8A"/>
    <w:rsid w:val="00801733"/>
    <w:rsid w:val="0080203B"/>
    <w:rsid w:val="00803349"/>
    <w:rsid w:val="00806382"/>
    <w:rsid w:val="008105E2"/>
    <w:rsid w:val="008120A4"/>
    <w:rsid w:val="00815091"/>
    <w:rsid w:val="008169E9"/>
    <w:rsid w:val="00817285"/>
    <w:rsid w:val="00817E26"/>
    <w:rsid w:val="008224FB"/>
    <w:rsid w:val="0082268D"/>
    <w:rsid w:val="008248FE"/>
    <w:rsid w:val="008268BE"/>
    <w:rsid w:val="00826AFF"/>
    <w:rsid w:val="00827ACB"/>
    <w:rsid w:val="00827CE7"/>
    <w:rsid w:val="00830197"/>
    <w:rsid w:val="0083023D"/>
    <w:rsid w:val="008304FF"/>
    <w:rsid w:val="00830F9C"/>
    <w:rsid w:val="0083141A"/>
    <w:rsid w:val="00832932"/>
    <w:rsid w:val="008354B6"/>
    <w:rsid w:val="0083560C"/>
    <w:rsid w:val="00836A97"/>
    <w:rsid w:val="00836CE3"/>
    <w:rsid w:val="00837528"/>
    <w:rsid w:val="008416B0"/>
    <w:rsid w:val="008419DD"/>
    <w:rsid w:val="00843548"/>
    <w:rsid w:val="008435FA"/>
    <w:rsid w:val="008439A0"/>
    <w:rsid w:val="00845069"/>
    <w:rsid w:val="008509B4"/>
    <w:rsid w:val="00851693"/>
    <w:rsid w:val="00851BC1"/>
    <w:rsid w:val="008525F8"/>
    <w:rsid w:val="00853DF2"/>
    <w:rsid w:val="008560A9"/>
    <w:rsid w:val="00856F7E"/>
    <w:rsid w:val="00860146"/>
    <w:rsid w:val="00860CE3"/>
    <w:rsid w:val="00861AD6"/>
    <w:rsid w:val="00861B73"/>
    <w:rsid w:val="00863294"/>
    <w:rsid w:val="00865083"/>
    <w:rsid w:val="008654BE"/>
    <w:rsid w:val="00871CCB"/>
    <w:rsid w:val="00872AA6"/>
    <w:rsid w:val="0087388A"/>
    <w:rsid w:val="00875321"/>
    <w:rsid w:val="0087668D"/>
    <w:rsid w:val="008800B7"/>
    <w:rsid w:val="008807BF"/>
    <w:rsid w:val="00880842"/>
    <w:rsid w:val="00880AD8"/>
    <w:rsid w:val="0088104E"/>
    <w:rsid w:val="008820E1"/>
    <w:rsid w:val="00882EA8"/>
    <w:rsid w:val="0088381B"/>
    <w:rsid w:val="00884341"/>
    <w:rsid w:val="00890213"/>
    <w:rsid w:val="00892B19"/>
    <w:rsid w:val="00892F5F"/>
    <w:rsid w:val="008930F5"/>
    <w:rsid w:val="008A1495"/>
    <w:rsid w:val="008A1550"/>
    <w:rsid w:val="008A1568"/>
    <w:rsid w:val="008A2F92"/>
    <w:rsid w:val="008A6CA1"/>
    <w:rsid w:val="008A7F0A"/>
    <w:rsid w:val="008B03BA"/>
    <w:rsid w:val="008B115A"/>
    <w:rsid w:val="008B23FB"/>
    <w:rsid w:val="008B3128"/>
    <w:rsid w:val="008B3816"/>
    <w:rsid w:val="008B7047"/>
    <w:rsid w:val="008B748B"/>
    <w:rsid w:val="008B7A25"/>
    <w:rsid w:val="008C0A52"/>
    <w:rsid w:val="008C5385"/>
    <w:rsid w:val="008C5519"/>
    <w:rsid w:val="008C570C"/>
    <w:rsid w:val="008C710A"/>
    <w:rsid w:val="008C7FF5"/>
    <w:rsid w:val="008D08A1"/>
    <w:rsid w:val="008D0DF6"/>
    <w:rsid w:val="008D1625"/>
    <w:rsid w:val="008D2040"/>
    <w:rsid w:val="008D2B33"/>
    <w:rsid w:val="008D4674"/>
    <w:rsid w:val="008D7895"/>
    <w:rsid w:val="008D7915"/>
    <w:rsid w:val="008E0C7F"/>
    <w:rsid w:val="008E3632"/>
    <w:rsid w:val="008E376A"/>
    <w:rsid w:val="008E3B84"/>
    <w:rsid w:val="008E4B0F"/>
    <w:rsid w:val="008E5E33"/>
    <w:rsid w:val="008F0554"/>
    <w:rsid w:val="008F293F"/>
    <w:rsid w:val="008F4595"/>
    <w:rsid w:val="00901075"/>
    <w:rsid w:val="0090271D"/>
    <w:rsid w:val="009048B9"/>
    <w:rsid w:val="0090499A"/>
    <w:rsid w:val="00905C87"/>
    <w:rsid w:val="00906183"/>
    <w:rsid w:val="009068DC"/>
    <w:rsid w:val="00907228"/>
    <w:rsid w:val="009075B1"/>
    <w:rsid w:val="00910F8A"/>
    <w:rsid w:val="00911884"/>
    <w:rsid w:val="00911E42"/>
    <w:rsid w:val="00913A23"/>
    <w:rsid w:val="00916BFC"/>
    <w:rsid w:val="00921B37"/>
    <w:rsid w:val="00923F95"/>
    <w:rsid w:val="0092686F"/>
    <w:rsid w:val="00927A21"/>
    <w:rsid w:val="009304BA"/>
    <w:rsid w:val="00931CBF"/>
    <w:rsid w:val="00931F39"/>
    <w:rsid w:val="0093313B"/>
    <w:rsid w:val="00933E6F"/>
    <w:rsid w:val="00935BDE"/>
    <w:rsid w:val="00935FE2"/>
    <w:rsid w:val="00936223"/>
    <w:rsid w:val="00936BAD"/>
    <w:rsid w:val="00936F22"/>
    <w:rsid w:val="00941695"/>
    <w:rsid w:val="00942640"/>
    <w:rsid w:val="00942E6D"/>
    <w:rsid w:val="009454DE"/>
    <w:rsid w:val="0094658F"/>
    <w:rsid w:val="0095116D"/>
    <w:rsid w:val="009525A0"/>
    <w:rsid w:val="00953433"/>
    <w:rsid w:val="0095418A"/>
    <w:rsid w:val="009563E1"/>
    <w:rsid w:val="00956CB7"/>
    <w:rsid w:val="009572BD"/>
    <w:rsid w:val="00957756"/>
    <w:rsid w:val="0096024C"/>
    <w:rsid w:val="00962136"/>
    <w:rsid w:val="0096368E"/>
    <w:rsid w:val="009641EA"/>
    <w:rsid w:val="00965576"/>
    <w:rsid w:val="009656D0"/>
    <w:rsid w:val="009720DE"/>
    <w:rsid w:val="00973D13"/>
    <w:rsid w:val="00974F79"/>
    <w:rsid w:val="00976206"/>
    <w:rsid w:val="009767C9"/>
    <w:rsid w:val="00980511"/>
    <w:rsid w:val="009808AF"/>
    <w:rsid w:val="0098093C"/>
    <w:rsid w:val="00981338"/>
    <w:rsid w:val="009820AF"/>
    <w:rsid w:val="0098212E"/>
    <w:rsid w:val="009856E8"/>
    <w:rsid w:val="0098682D"/>
    <w:rsid w:val="009869C8"/>
    <w:rsid w:val="009870C5"/>
    <w:rsid w:val="009876B2"/>
    <w:rsid w:val="00990DB0"/>
    <w:rsid w:val="0099179A"/>
    <w:rsid w:val="009922C4"/>
    <w:rsid w:val="00993347"/>
    <w:rsid w:val="00994141"/>
    <w:rsid w:val="00995553"/>
    <w:rsid w:val="00995A64"/>
    <w:rsid w:val="00996FAE"/>
    <w:rsid w:val="009A23A9"/>
    <w:rsid w:val="009A23CB"/>
    <w:rsid w:val="009A2538"/>
    <w:rsid w:val="009A25CA"/>
    <w:rsid w:val="009A2BB9"/>
    <w:rsid w:val="009A382F"/>
    <w:rsid w:val="009A40E6"/>
    <w:rsid w:val="009A478E"/>
    <w:rsid w:val="009A5687"/>
    <w:rsid w:val="009A768F"/>
    <w:rsid w:val="009A7846"/>
    <w:rsid w:val="009B0B73"/>
    <w:rsid w:val="009B144C"/>
    <w:rsid w:val="009B1D1D"/>
    <w:rsid w:val="009B22DE"/>
    <w:rsid w:val="009B2AC0"/>
    <w:rsid w:val="009B2D1A"/>
    <w:rsid w:val="009C0FF5"/>
    <w:rsid w:val="009C1AB6"/>
    <w:rsid w:val="009C2279"/>
    <w:rsid w:val="009C246C"/>
    <w:rsid w:val="009C34B3"/>
    <w:rsid w:val="009C3C75"/>
    <w:rsid w:val="009C53F9"/>
    <w:rsid w:val="009C715B"/>
    <w:rsid w:val="009C7B26"/>
    <w:rsid w:val="009D0306"/>
    <w:rsid w:val="009D0317"/>
    <w:rsid w:val="009D13C7"/>
    <w:rsid w:val="009D2714"/>
    <w:rsid w:val="009D5BC7"/>
    <w:rsid w:val="009D66E0"/>
    <w:rsid w:val="009D7D62"/>
    <w:rsid w:val="009E26FA"/>
    <w:rsid w:val="009E2AFE"/>
    <w:rsid w:val="009E73BC"/>
    <w:rsid w:val="009E76FC"/>
    <w:rsid w:val="009F05A2"/>
    <w:rsid w:val="009F1607"/>
    <w:rsid w:val="009F36F0"/>
    <w:rsid w:val="009F3D2A"/>
    <w:rsid w:val="009F57D4"/>
    <w:rsid w:val="009F582D"/>
    <w:rsid w:val="009F6BED"/>
    <w:rsid w:val="00A00E61"/>
    <w:rsid w:val="00A0100A"/>
    <w:rsid w:val="00A0380B"/>
    <w:rsid w:val="00A04506"/>
    <w:rsid w:val="00A04868"/>
    <w:rsid w:val="00A049AC"/>
    <w:rsid w:val="00A0602B"/>
    <w:rsid w:val="00A10C5A"/>
    <w:rsid w:val="00A1274D"/>
    <w:rsid w:val="00A13836"/>
    <w:rsid w:val="00A177A2"/>
    <w:rsid w:val="00A202D6"/>
    <w:rsid w:val="00A21C3A"/>
    <w:rsid w:val="00A220DD"/>
    <w:rsid w:val="00A2224E"/>
    <w:rsid w:val="00A2351C"/>
    <w:rsid w:val="00A23CF2"/>
    <w:rsid w:val="00A252D4"/>
    <w:rsid w:val="00A25876"/>
    <w:rsid w:val="00A260DA"/>
    <w:rsid w:val="00A30254"/>
    <w:rsid w:val="00A31F63"/>
    <w:rsid w:val="00A31FC1"/>
    <w:rsid w:val="00A33BE8"/>
    <w:rsid w:val="00A349B2"/>
    <w:rsid w:val="00A35201"/>
    <w:rsid w:val="00A374FA"/>
    <w:rsid w:val="00A377BB"/>
    <w:rsid w:val="00A377E4"/>
    <w:rsid w:val="00A414DE"/>
    <w:rsid w:val="00A41F05"/>
    <w:rsid w:val="00A421BF"/>
    <w:rsid w:val="00A436F5"/>
    <w:rsid w:val="00A44188"/>
    <w:rsid w:val="00A45273"/>
    <w:rsid w:val="00A45C1B"/>
    <w:rsid w:val="00A46291"/>
    <w:rsid w:val="00A50866"/>
    <w:rsid w:val="00A5131A"/>
    <w:rsid w:val="00A518A7"/>
    <w:rsid w:val="00A52C5B"/>
    <w:rsid w:val="00A52E47"/>
    <w:rsid w:val="00A539C7"/>
    <w:rsid w:val="00A54CF7"/>
    <w:rsid w:val="00A555D7"/>
    <w:rsid w:val="00A579B9"/>
    <w:rsid w:val="00A600BE"/>
    <w:rsid w:val="00A600E8"/>
    <w:rsid w:val="00A6206E"/>
    <w:rsid w:val="00A6276D"/>
    <w:rsid w:val="00A63207"/>
    <w:rsid w:val="00A63A5D"/>
    <w:rsid w:val="00A64D99"/>
    <w:rsid w:val="00A65738"/>
    <w:rsid w:val="00A657D5"/>
    <w:rsid w:val="00A660F7"/>
    <w:rsid w:val="00A662EB"/>
    <w:rsid w:val="00A70529"/>
    <w:rsid w:val="00A71388"/>
    <w:rsid w:val="00A758F1"/>
    <w:rsid w:val="00A76073"/>
    <w:rsid w:val="00A80857"/>
    <w:rsid w:val="00A80DE9"/>
    <w:rsid w:val="00A81E01"/>
    <w:rsid w:val="00A820AE"/>
    <w:rsid w:val="00A86DF1"/>
    <w:rsid w:val="00A8717A"/>
    <w:rsid w:val="00A87DAE"/>
    <w:rsid w:val="00A87FC2"/>
    <w:rsid w:val="00A92C9E"/>
    <w:rsid w:val="00A9332E"/>
    <w:rsid w:val="00A94295"/>
    <w:rsid w:val="00A960E5"/>
    <w:rsid w:val="00A9665F"/>
    <w:rsid w:val="00A97D6E"/>
    <w:rsid w:val="00AA2628"/>
    <w:rsid w:val="00AA4BDA"/>
    <w:rsid w:val="00AA4DED"/>
    <w:rsid w:val="00AA5143"/>
    <w:rsid w:val="00AA763B"/>
    <w:rsid w:val="00AB0045"/>
    <w:rsid w:val="00AB08AB"/>
    <w:rsid w:val="00AB1D9E"/>
    <w:rsid w:val="00AB1F7A"/>
    <w:rsid w:val="00AB33DE"/>
    <w:rsid w:val="00AB3B7D"/>
    <w:rsid w:val="00AB54BA"/>
    <w:rsid w:val="00AB7656"/>
    <w:rsid w:val="00AC13FF"/>
    <w:rsid w:val="00AC3064"/>
    <w:rsid w:val="00AC36FD"/>
    <w:rsid w:val="00AC3BB3"/>
    <w:rsid w:val="00AC5178"/>
    <w:rsid w:val="00AC5D80"/>
    <w:rsid w:val="00AD12A2"/>
    <w:rsid w:val="00AD13D8"/>
    <w:rsid w:val="00AD1F88"/>
    <w:rsid w:val="00AD2C05"/>
    <w:rsid w:val="00AD3772"/>
    <w:rsid w:val="00AD4034"/>
    <w:rsid w:val="00AD42DF"/>
    <w:rsid w:val="00AD447B"/>
    <w:rsid w:val="00AD4B14"/>
    <w:rsid w:val="00AD5BCC"/>
    <w:rsid w:val="00AD663D"/>
    <w:rsid w:val="00AE03C9"/>
    <w:rsid w:val="00AE0A3F"/>
    <w:rsid w:val="00AE0DE7"/>
    <w:rsid w:val="00AE2AC0"/>
    <w:rsid w:val="00AE3228"/>
    <w:rsid w:val="00AE42AC"/>
    <w:rsid w:val="00AE5044"/>
    <w:rsid w:val="00AE59A2"/>
    <w:rsid w:val="00AE6F2B"/>
    <w:rsid w:val="00AE7167"/>
    <w:rsid w:val="00AE7D2A"/>
    <w:rsid w:val="00AF034D"/>
    <w:rsid w:val="00AF13A8"/>
    <w:rsid w:val="00AF321D"/>
    <w:rsid w:val="00AF3411"/>
    <w:rsid w:val="00AF3FA2"/>
    <w:rsid w:val="00AF4BAE"/>
    <w:rsid w:val="00AF5197"/>
    <w:rsid w:val="00AF5B9B"/>
    <w:rsid w:val="00AF7701"/>
    <w:rsid w:val="00B0048D"/>
    <w:rsid w:val="00B0100F"/>
    <w:rsid w:val="00B011D0"/>
    <w:rsid w:val="00B01F12"/>
    <w:rsid w:val="00B02958"/>
    <w:rsid w:val="00B037B7"/>
    <w:rsid w:val="00B0736A"/>
    <w:rsid w:val="00B13861"/>
    <w:rsid w:val="00B143C5"/>
    <w:rsid w:val="00B16370"/>
    <w:rsid w:val="00B16B3B"/>
    <w:rsid w:val="00B200DC"/>
    <w:rsid w:val="00B20562"/>
    <w:rsid w:val="00B21C5A"/>
    <w:rsid w:val="00B228AC"/>
    <w:rsid w:val="00B22C61"/>
    <w:rsid w:val="00B23B01"/>
    <w:rsid w:val="00B25AB8"/>
    <w:rsid w:val="00B26268"/>
    <w:rsid w:val="00B32813"/>
    <w:rsid w:val="00B344EF"/>
    <w:rsid w:val="00B347DE"/>
    <w:rsid w:val="00B4048C"/>
    <w:rsid w:val="00B40844"/>
    <w:rsid w:val="00B40E5C"/>
    <w:rsid w:val="00B432D3"/>
    <w:rsid w:val="00B4339F"/>
    <w:rsid w:val="00B43FED"/>
    <w:rsid w:val="00B452E6"/>
    <w:rsid w:val="00B45966"/>
    <w:rsid w:val="00B45F59"/>
    <w:rsid w:val="00B470F9"/>
    <w:rsid w:val="00B478AF"/>
    <w:rsid w:val="00B51218"/>
    <w:rsid w:val="00B53B27"/>
    <w:rsid w:val="00B55457"/>
    <w:rsid w:val="00B55C7F"/>
    <w:rsid w:val="00B56629"/>
    <w:rsid w:val="00B57010"/>
    <w:rsid w:val="00B60E6F"/>
    <w:rsid w:val="00B61657"/>
    <w:rsid w:val="00B61EC3"/>
    <w:rsid w:val="00B632AB"/>
    <w:rsid w:val="00B636B1"/>
    <w:rsid w:val="00B63E00"/>
    <w:rsid w:val="00B6402B"/>
    <w:rsid w:val="00B73196"/>
    <w:rsid w:val="00B734F8"/>
    <w:rsid w:val="00B77475"/>
    <w:rsid w:val="00B80AC7"/>
    <w:rsid w:val="00B81F40"/>
    <w:rsid w:val="00B82980"/>
    <w:rsid w:val="00B84495"/>
    <w:rsid w:val="00B84F03"/>
    <w:rsid w:val="00B86C4B"/>
    <w:rsid w:val="00B87C48"/>
    <w:rsid w:val="00B9129B"/>
    <w:rsid w:val="00B91C2E"/>
    <w:rsid w:val="00B937CE"/>
    <w:rsid w:val="00B949A5"/>
    <w:rsid w:val="00B95068"/>
    <w:rsid w:val="00B971C9"/>
    <w:rsid w:val="00B9791C"/>
    <w:rsid w:val="00BA06A8"/>
    <w:rsid w:val="00BA2246"/>
    <w:rsid w:val="00BA58E7"/>
    <w:rsid w:val="00BA7A8C"/>
    <w:rsid w:val="00BA7F0C"/>
    <w:rsid w:val="00BB068E"/>
    <w:rsid w:val="00BB0ACA"/>
    <w:rsid w:val="00BB157D"/>
    <w:rsid w:val="00BB1C99"/>
    <w:rsid w:val="00BB1F9C"/>
    <w:rsid w:val="00BB467C"/>
    <w:rsid w:val="00BB4A47"/>
    <w:rsid w:val="00BB5EBE"/>
    <w:rsid w:val="00BB5EEE"/>
    <w:rsid w:val="00BB630C"/>
    <w:rsid w:val="00BB6A2F"/>
    <w:rsid w:val="00BB7231"/>
    <w:rsid w:val="00BB7BE4"/>
    <w:rsid w:val="00BC018A"/>
    <w:rsid w:val="00BC09B3"/>
    <w:rsid w:val="00BC2AE1"/>
    <w:rsid w:val="00BC3B2F"/>
    <w:rsid w:val="00BC50EB"/>
    <w:rsid w:val="00BC605E"/>
    <w:rsid w:val="00BC7266"/>
    <w:rsid w:val="00BC7505"/>
    <w:rsid w:val="00BC79F0"/>
    <w:rsid w:val="00BC7BC7"/>
    <w:rsid w:val="00BD052F"/>
    <w:rsid w:val="00BD0AF7"/>
    <w:rsid w:val="00BD1E00"/>
    <w:rsid w:val="00BD33D7"/>
    <w:rsid w:val="00BD4090"/>
    <w:rsid w:val="00BD4539"/>
    <w:rsid w:val="00BD4B4D"/>
    <w:rsid w:val="00BD5200"/>
    <w:rsid w:val="00BD5575"/>
    <w:rsid w:val="00BD5B6C"/>
    <w:rsid w:val="00BD7704"/>
    <w:rsid w:val="00BE24CF"/>
    <w:rsid w:val="00BE3059"/>
    <w:rsid w:val="00BE3C3B"/>
    <w:rsid w:val="00BE4591"/>
    <w:rsid w:val="00BE4B87"/>
    <w:rsid w:val="00BE64F7"/>
    <w:rsid w:val="00BE657F"/>
    <w:rsid w:val="00BE6979"/>
    <w:rsid w:val="00BE72E8"/>
    <w:rsid w:val="00BF05B3"/>
    <w:rsid w:val="00BF0833"/>
    <w:rsid w:val="00BF0C0C"/>
    <w:rsid w:val="00BF4088"/>
    <w:rsid w:val="00BF417F"/>
    <w:rsid w:val="00BF4B87"/>
    <w:rsid w:val="00BF69EE"/>
    <w:rsid w:val="00BF700F"/>
    <w:rsid w:val="00C002C5"/>
    <w:rsid w:val="00C013C9"/>
    <w:rsid w:val="00C03207"/>
    <w:rsid w:val="00C0341E"/>
    <w:rsid w:val="00C043C8"/>
    <w:rsid w:val="00C0476D"/>
    <w:rsid w:val="00C0512A"/>
    <w:rsid w:val="00C054C4"/>
    <w:rsid w:val="00C0699C"/>
    <w:rsid w:val="00C07AD2"/>
    <w:rsid w:val="00C07FA4"/>
    <w:rsid w:val="00C1263C"/>
    <w:rsid w:val="00C13200"/>
    <w:rsid w:val="00C1508A"/>
    <w:rsid w:val="00C15290"/>
    <w:rsid w:val="00C15CFD"/>
    <w:rsid w:val="00C212B7"/>
    <w:rsid w:val="00C22440"/>
    <w:rsid w:val="00C23245"/>
    <w:rsid w:val="00C2550E"/>
    <w:rsid w:val="00C304E6"/>
    <w:rsid w:val="00C3170D"/>
    <w:rsid w:val="00C32C2E"/>
    <w:rsid w:val="00C3502A"/>
    <w:rsid w:val="00C3592A"/>
    <w:rsid w:val="00C35D0A"/>
    <w:rsid w:val="00C35F29"/>
    <w:rsid w:val="00C36496"/>
    <w:rsid w:val="00C407B8"/>
    <w:rsid w:val="00C4080F"/>
    <w:rsid w:val="00C40871"/>
    <w:rsid w:val="00C41C55"/>
    <w:rsid w:val="00C41EA4"/>
    <w:rsid w:val="00C42EE3"/>
    <w:rsid w:val="00C45E0F"/>
    <w:rsid w:val="00C5006C"/>
    <w:rsid w:val="00C51C7A"/>
    <w:rsid w:val="00C53EB9"/>
    <w:rsid w:val="00C547F9"/>
    <w:rsid w:val="00C55B9A"/>
    <w:rsid w:val="00C5689E"/>
    <w:rsid w:val="00C57E2F"/>
    <w:rsid w:val="00C604ED"/>
    <w:rsid w:val="00C6218E"/>
    <w:rsid w:val="00C6283F"/>
    <w:rsid w:val="00C62998"/>
    <w:rsid w:val="00C63363"/>
    <w:rsid w:val="00C6376D"/>
    <w:rsid w:val="00C65EB8"/>
    <w:rsid w:val="00C65F54"/>
    <w:rsid w:val="00C66433"/>
    <w:rsid w:val="00C70B50"/>
    <w:rsid w:val="00C70EA7"/>
    <w:rsid w:val="00C72262"/>
    <w:rsid w:val="00C73A0F"/>
    <w:rsid w:val="00C7518F"/>
    <w:rsid w:val="00C75DAC"/>
    <w:rsid w:val="00C76091"/>
    <w:rsid w:val="00C76ED0"/>
    <w:rsid w:val="00C777EC"/>
    <w:rsid w:val="00C826BF"/>
    <w:rsid w:val="00C838E7"/>
    <w:rsid w:val="00C867DB"/>
    <w:rsid w:val="00C87A47"/>
    <w:rsid w:val="00C91CC9"/>
    <w:rsid w:val="00C92521"/>
    <w:rsid w:val="00C92DE8"/>
    <w:rsid w:val="00C951E9"/>
    <w:rsid w:val="00C96D50"/>
    <w:rsid w:val="00C96EAF"/>
    <w:rsid w:val="00CA09A3"/>
    <w:rsid w:val="00CA09FD"/>
    <w:rsid w:val="00CA0B53"/>
    <w:rsid w:val="00CA14AE"/>
    <w:rsid w:val="00CA1958"/>
    <w:rsid w:val="00CA70F7"/>
    <w:rsid w:val="00CB070C"/>
    <w:rsid w:val="00CB1DC8"/>
    <w:rsid w:val="00CB1EA4"/>
    <w:rsid w:val="00CB2671"/>
    <w:rsid w:val="00CB2738"/>
    <w:rsid w:val="00CB2F43"/>
    <w:rsid w:val="00CB5085"/>
    <w:rsid w:val="00CB57A4"/>
    <w:rsid w:val="00CB5A35"/>
    <w:rsid w:val="00CC120A"/>
    <w:rsid w:val="00CC3A00"/>
    <w:rsid w:val="00CC5EFC"/>
    <w:rsid w:val="00CC62F4"/>
    <w:rsid w:val="00CC6F5E"/>
    <w:rsid w:val="00CC7332"/>
    <w:rsid w:val="00CC751E"/>
    <w:rsid w:val="00CD1255"/>
    <w:rsid w:val="00CD2C74"/>
    <w:rsid w:val="00CD3D6F"/>
    <w:rsid w:val="00CD5EB6"/>
    <w:rsid w:val="00CD6E34"/>
    <w:rsid w:val="00CE0A95"/>
    <w:rsid w:val="00CE0BBF"/>
    <w:rsid w:val="00CE2065"/>
    <w:rsid w:val="00CE20F4"/>
    <w:rsid w:val="00CE2213"/>
    <w:rsid w:val="00CE3024"/>
    <w:rsid w:val="00CE3EE1"/>
    <w:rsid w:val="00CE49CD"/>
    <w:rsid w:val="00CE5456"/>
    <w:rsid w:val="00CE6011"/>
    <w:rsid w:val="00CE7BD3"/>
    <w:rsid w:val="00CF49EC"/>
    <w:rsid w:val="00CF53FA"/>
    <w:rsid w:val="00CF6343"/>
    <w:rsid w:val="00D02F2C"/>
    <w:rsid w:val="00D032F4"/>
    <w:rsid w:val="00D03556"/>
    <w:rsid w:val="00D0593A"/>
    <w:rsid w:val="00D060C8"/>
    <w:rsid w:val="00D118C0"/>
    <w:rsid w:val="00D14B5D"/>
    <w:rsid w:val="00D14EE8"/>
    <w:rsid w:val="00D203B3"/>
    <w:rsid w:val="00D210E6"/>
    <w:rsid w:val="00D22E6E"/>
    <w:rsid w:val="00D26CA5"/>
    <w:rsid w:val="00D27CF3"/>
    <w:rsid w:val="00D301AA"/>
    <w:rsid w:val="00D304BA"/>
    <w:rsid w:val="00D313CB"/>
    <w:rsid w:val="00D3612D"/>
    <w:rsid w:val="00D362BB"/>
    <w:rsid w:val="00D37C0C"/>
    <w:rsid w:val="00D406E8"/>
    <w:rsid w:val="00D40733"/>
    <w:rsid w:val="00D429D8"/>
    <w:rsid w:val="00D4367C"/>
    <w:rsid w:val="00D46D97"/>
    <w:rsid w:val="00D472A9"/>
    <w:rsid w:val="00D4738F"/>
    <w:rsid w:val="00D476C9"/>
    <w:rsid w:val="00D47D9F"/>
    <w:rsid w:val="00D5170E"/>
    <w:rsid w:val="00D51C09"/>
    <w:rsid w:val="00D521C0"/>
    <w:rsid w:val="00D532D3"/>
    <w:rsid w:val="00D542AE"/>
    <w:rsid w:val="00D54C84"/>
    <w:rsid w:val="00D5570B"/>
    <w:rsid w:val="00D56D0B"/>
    <w:rsid w:val="00D607FB"/>
    <w:rsid w:val="00D61168"/>
    <w:rsid w:val="00D62893"/>
    <w:rsid w:val="00D62AF6"/>
    <w:rsid w:val="00D65D5E"/>
    <w:rsid w:val="00D65F8E"/>
    <w:rsid w:val="00D66B3C"/>
    <w:rsid w:val="00D700AC"/>
    <w:rsid w:val="00D70527"/>
    <w:rsid w:val="00D70EB8"/>
    <w:rsid w:val="00D71DC9"/>
    <w:rsid w:val="00D72BB4"/>
    <w:rsid w:val="00D75107"/>
    <w:rsid w:val="00D75FB7"/>
    <w:rsid w:val="00D7613E"/>
    <w:rsid w:val="00D81A00"/>
    <w:rsid w:val="00D82231"/>
    <w:rsid w:val="00D83528"/>
    <w:rsid w:val="00D8506B"/>
    <w:rsid w:val="00D86D67"/>
    <w:rsid w:val="00D900D2"/>
    <w:rsid w:val="00D908F6"/>
    <w:rsid w:val="00D90B72"/>
    <w:rsid w:val="00D9381D"/>
    <w:rsid w:val="00D93839"/>
    <w:rsid w:val="00D93F97"/>
    <w:rsid w:val="00D94449"/>
    <w:rsid w:val="00D95F26"/>
    <w:rsid w:val="00DA002D"/>
    <w:rsid w:val="00DA0C55"/>
    <w:rsid w:val="00DA2E4F"/>
    <w:rsid w:val="00DA4713"/>
    <w:rsid w:val="00DA6488"/>
    <w:rsid w:val="00DA74C6"/>
    <w:rsid w:val="00DA7C86"/>
    <w:rsid w:val="00DB0C54"/>
    <w:rsid w:val="00DB1C56"/>
    <w:rsid w:val="00DB3813"/>
    <w:rsid w:val="00DB66B7"/>
    <w:rsid w:val="00DB689E"/>
    <w:rsid w:val="00DB7577"/>
    <w:rsid w:val="00DC03E7"/>
    <w:rsid w:val="00DC351D"/>
    <w:rsid w:val="00DC3C23"/>
    <w:rsid w:val="00DC4162"/>
    <w:rsid w:val="00DC5475"/>
    <w:rsid w:val="00DC5517"/>
    <w:rsid w:val="00DC7255"/>
    <w:rsid w:val="00DD0D3B"/>
    <w:rsid w:val="00DD1DCA"/>
    <w:rsid w:val="00DD1DF6"/>
    <w:rsid w:val="00DD2513"/>
    <w:rsid w:val="00DD26B5"/>
    <w:rsid w:val="00DD357F"/>
    <w:rsid w:val="00DD3F28"/>
    <w:rsid w:val="00DD55CB"/>
    <w:rsid w:val="00DD5634"/>
    <w:rsid w:val="00DD7EA8"/>
    <w:rsid w:val="00DE2119"/>
    <w:rsid w:val="00DE446E"/>
    <w:rsid w:val="00DE486A"/>
    <w:rsid w:val="00DE57A1"/>
    <w:rsid w:val="00DE57E7"/>
    <w:rsid w:val="00DE5A35"/>
    <w:rsid w:val="00DE63F8"/>
    <w:rsid w:val="00DE72D7"/>
    <w:rsid w:val="00DE7551"/>
    <w:rsid w:val="00DE761D"/>
    <w:rsid w:val="00DE7BF2"/>
    <w:rsid w:val="00DE7CCF"/>
    <w:rsid w:val="00DE7FB5"/>
    <w:rsid w:val="00DF3086"/>
    <w:rsid w:val="00DF4568"/>
    <w:rsid w:val="00DF50F9"/>
    <w:rsid w:val="00DF6B06"/>
    <w:rsid w:val="00E02669"/>
    <w:rsid w:val="00E047B1"/>
    <w:rsid w:val="00E04B45"/>
    <w:rsid w:val="00E0550C"/>
    <w:rsid w:val="00E05B3C"/>
    <w:rsid w:val="00E05D2A"/>
    <w:rsid w:val="00E07271"/>
    <w:rsid w:val="00E07E96"/>
    <w:rsid w:val="00E10793"/>
    <w:rsid w:val="00E10B64"/>
    <w:rsid w:val="00E10BF5"/>
    <w:rsid w:val="00E13064"/>
    <w:rsid w:val="00E141C1"/>
    <w:rsid w:val="00E169C2"/>
    <w:rsid w:val="00E208C6"/>
    <w:rsid w:val="00E22BAE"/>
    <w:rsid w:val="00E22F07"/>
    <w:rsid w:val="00E2316D"/>
    <w:rsid w:val="00E23E71"/>
    <w:rsid w:val="00E24162"/>
    <w:rsid w:val="00E25FA9"/>
    <w:rsid w:val="00E25FF5"/>
    <w:rsid w:val="00E2614F"/>
    <w:rsid w:val="00E276EA"/>
    <w:rsid w:val="00E27DAF"/>
    <w:rsid w:val="00E27F4C"/>
    <w:rsid w:val="00E3077F"/>
    <w:rsid w:val="00E36248"/>
    <w:rsid w:val="00E3746E"/>
    <w:rsid w:val="00E408CD"/>
    <w:rsid w:val="00E40E32"/>
    <w:rsid w:val="00E41129"/>
    <w:rsid w:val="00E414F7"/>
    <w:rsid w:val="00E415E0"/>
    <w:rsid w:val="00E42595"/>
    <w:rsid w:val="00E442C4"/>
    <w:rsid w:val="00E46066"/>
    <w:rsid w:val="00E51DAD"/>
    <w:rsid w:val="00E53951"/>
    <w:rsid w:val="00E5406D"/>
    <w:rsid w:val="00E5420B"/>
    <w:rsid w:val="00E56085"/>
    <w:rsid w:val="00E56561"/>
    <w:rsid w:val="00E56DCA"/>
    <w:rsid w:val="00E57676"/>
    <w:rsid w:val="00E57B94"/>
    <w:rsid w:val="00E603D5"/>
    <w:rsid w:val="00E60A8C"/>
    <w:rsid w:val="00E60FA2"/>
    <w:rsid w:val="00E61888"/>
    <w:rsid w:val="00E62849"/>
    <w:rsid w:val="00E628A4"/>
    <w:rsid w:val="00E63BF0"/>
    <w:rsid w:val="00E65241"/>
    <w:rsid w:val="00E655B1"/>
    <w:rsid w:val="00E65A41"/>
    <w:rsid w:val="00E65BCE"/>
    <w:rsid w:val="00E67F65"/>
    <w:rsid w:val="00E71367"/>
    <w:rsid w:val="00E743E6"/>
    <w:rsid w:val="00E754D3"/>
    <w:rsid w:val="00E75BC1"/>
    <w:rsid w:val="00E7649E"/>
    <w:rsid w:val="00E7696D"/>
    <w:rsid w:val="00E803C3"/>
    <w:rsid w:val="00E83B31"/>
    <w:rsid w:val="00E85613"/>
    <w:rsid w:val="00E8682B"/>
    <w:rsid w:val="00E874D7"/>
    <w:rsid w:val="00E908C5"/>
    <w:rsid w:val="00E92E9A"/>
    <w:rsid w:val="00E9654D"/>
    <w:rsid w:val="00EA0642"/>
    <w:rsid w:val="00EA37B9"/>
    <w:rsid w:val="00EA6B36"/>
    <w:rsid w:val="00EA70B5"/>
    <w:rsid w:val="00EA74EB"/>
    <w:rsid w:val="00EA7C7B"/>
    <w:rsid w:val="00EB1D5B"/>
    <w:rsid w:val="00EB1F05"/>
    <w:rsid w:val="00EB27FF"/>
    <w:rsid w:val="00EB3690"/>
    <w:rsid w:val="00EB3A86"/>
    <w:rsid w:val="00EB513C"/>
    <w:rsid w:val="00EB7AFE"/>
    <w:rsid w:val="00EC0B95"/>
    <w:rsid w:val="00EC0E20"/>
    <w:rsid w:val="00EC18D5"/>
    <w:rsid w:val="00EC2AF5"/>
    <w:rsid w:val="00EC43C6"/>
    <w:rsid w:val="00EC5E8F"/>
    <w:rsid w:val="00ED085B"/>
    <w:rsid w:val="00ED14BE"/>
    <w:rsid w:val="00ED1C66"/>
    <w:rsid w:val="00ED3066"/>
    <w:rsid w:val="00ED3735"/>
    <w:rsid w:val="00ED3C11"/>
    <w:rsid w:val="00ED3D19"/>
    <w:rsid w:val="00ED3D51"/>
    <w:rsid w:val="00ED5251"/>
    <w:rsid w:val="00ED57B3"/>
    <w:rsid w:val="00ED7ADF"/>
    <w:rsid w:val="00EE0DB9"/>
    <w:rsid w:val="00EE1D90"/>
    <w:rsid w:val="00EE1DF1"/>
    <w:rsid w:val="00EE236E"/>
    <w:rsid w:val="00EE254A"/>
    <w:rsid w:val="00EE2C14"/>
    <w:rsid w:val="00EE5030"/>
    <w:rsid w:val="00EE56F2"/>
    <w:rsid w:val="00EE57C6"/>
    <w:rsid w:val="00EE59B2"/>
    <w:rsid w:val="00EE6FC5"/>
    <w:rsid w:val="00EF23BB"/>
    <w:rsid w:val="00EF2F70"/>
    <w:rsid w:val="00EF3533"/>
    <w:rsid w:val="00EF59A4"/>
    <w:rsid w:val="00EF609C"/>
    <w:rsid w:val="00EF6CCA"/>
    <w:rsid w:val="00F0024D"/>
    <w:rsid w:val="00F019BD"/>
    <w:rsid w:val="00F02CAA"/>
    <w:rsid w:val="00F03069"/>
    <w:rsid w:val="00F0413A"/>
    <w:rsid w:val="00F04DC5"/>
    <w:rsid w:val="00F050AA"/>
    <w:rsid w:val="00F05233"/>
    <w:rsid w:val="00F05549"/>
    <w:rsid w:val="00F0729A"/>
    <w:rsid w:val="00F079BB"/>
    <w:rsid w:val="00F12665"/>
    <w:rsid w:val="00F14874"/>
    <w:rsid w:val="00F14B29"/>
    <w:rsid w:val="00F155D0"/>
    <w:rsid w:val="00F16DD4"/>
    <w:rsid w:val="00F16F60"/>
    <w:rsid w:val="00F17732"/>
    <w:rsid w:val="00F20A46"/>
    <w:rsid w:val="00F23A80"/>
    <w:rsid w:val="00F2709D"/>
    <w:rsid w:val="00F30B7A"/>
    <w:rsid w:val="00F31CA3"/>
    <w:rsid w:val="00F33132"/>
    <w:rsid w:val="00F33DD1"/>
    <w:rsid w:val="00F33EC7"/>
    <w:rsid w:val="00F34857"/>
    <w:rsid w:val="00F35CFB"/>
    <w:rsid w:val="00F372FA"/>
    <w:rsid w:val="00F40B5F"/>
    <w:rsid w:val="00F4157E"/>
    <w:rsid w:val="00F41B60"/>
    <w:rsid w:val="00F422C0"/>
    <w:rsid w:val="00F42EFC"/>
    <w:rsid w:val="00F439E4"/>
    <w:rsid w:val="00F466AD"/>
    <w:rsid w:val="00F471E8"/>
    <w:rsid w:val="00F51E39"/>
    <w:rsid w:val="00F52138"/>
    <w:rsid w:val="00F528F9"/>
    <w:rsid w:val="00F56167"/>
    <w:rsid w:val="00F56F4D"/>
    <w:rsid w:val="00F5774B"/>
    <w:rsid w:val="00F60121"/>
    <w:rsid w:val="00F60FFA"/>
    <w:rsid w:val="00F62D8A"/>
    <w:rsid w:val="00F64C11"/>
    <w:rsid w:val="00F65C59"/>
    <w:rsid w:val="00F664D7"/>
    <w:rsid w:val="00F70873"/>
    <w:rsid w:val="00F71428"/>
    <w:rsid w:val="00F71A4B"/>
    <w:rsid w:val="00F726B2"/>
    <w:rsid w:val="00F73D1A"/>
    <w:rsid w:val="00F74213"/>
    <w:rsid w:val="00F74612"/>
    <w:rsid w:val="00F74A2A"/>
    <w:rsid w:val="00F76342"/>
    <w:rsid w:val="00F76510"/>
    <w:rsid w:val="00F7788B"/>
    <w:rsid w:val="00F80A80"/>
    <w:rsid w:val="00F827B0"/>
    <w:rsid w:val="00F82A5C"/>
    <w:rsid w:val="00F84825"/>
    <w:rsid w:val="00F853E7"/>
    <w:rsid w:val="00F8594D"/>
    <w:rsid w:val="00F87889"/>
    <w:rsid w:val="00F87FF9"/>
    <w:rsid w:val="00F91B6F"/>
    <w:rsid w:val="00F92DCD"/>
    <w:rsid w:val="00F94DAC"/>
    <w:rsid w:val="00F96362"/>
    <w:rsid w:val="00F97EE5"/>
    <w:rsid w:val="00FA0B2B"/>
    <w:rsid w:val="00FA0BE6"/>
    <w:rsid w:val="00FA14DE"/>
    <w:rsid w:val="00FA15B2"/>
    <w:rsid w:val="00FA1A9F"/>
    <w:rsid w:val="00FA1C63"/>
    <w:rsid w:val="00FA33EB"/>
    <w:rsid w:val="00FA342B"/>
    <w:rsid w:val="00FA4FEA"/>
    <w:rsid w:val="00FA6522"/>
    <w:rsid w:val="00FA6CD4"/>
    <w:rsid w:val="00FB1017"/>
    <w:rsid w:val="00FB10FD"/>
    <w:rsid w:val="00FB2F2D"/>
    <w:rsid w:val="00FB374F"/>
    <w:rsid w:val="00FB429E"/>
    <w:rsid w:val="00FB4F61"/>
    <w:rsid w:val="00FB5CE1"/>
    <w:rsid w:val="00FB721C"/>
    <w:rsid w:val="00FC0F5B"/>
    <w:rsid w:val="00FC1228"/>
    <w:rsid w:val="00FC1276"/>
    <w:rsid w:val="00FC1CAF"/>
    <w:rsid w:val="00FC22D7"/>
    <w:rsid w:val="00FC26B3"/>
    <w:rsid w:val="00FC3D07"/>
    <w:rsid w:val="00FC47ED"/>
    <w:rsid w:val="00FC58C4"/>
    <w:rsid w:val="00FC7491"/>
    <w:rsid w:val="00FC7E0E"/>
    <w:rsid w:val="00FD072E"/>
    <w:rsid w:val="00FD1311"/>
    <w:rsid w:val="00FD2559"/>
    <w:rsid w:val="00FD3869"/>
    <w:rsid w:val="00FD7AFF"/>
    <w:rsid w:val="00FE07F3"/>
    <w:rsid w:val="00FE3A74"/>
    <w:rsid w:val="00FE6A9E"/>
    <w:rsid w:val="00FE7D41"/>
    <w:rsid w:val="00FF04A9"/>
    <w:rsid w:val="00FF067D"/>
    <w:rsid w:val="00FF124C"/>
    <w:rsid w:val="00FF3F75"/>
    <w:rsid w:val="00FF4642"/>
    <w:rsid w:val="00FF502E"/>
    <w:rsid w:val="00FF723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7EB1C3"/>
  <w15:chartTrackingRefBased/>
  <w15:docId w15:val="{30319592-E367-47ED-80D1-E3FCF6CC0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4"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4" w:unhideWhenUsed="1"/>
    <w:lsdException w:name="List Number 3" w:semiHidden="1" w:uiPriority="4"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4"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12 pt RECOMMENDED"/>
    <w:qFormat/>
    <w:rsid w:val="006457BA"/>
    <w:pPr>
      <w:ind w:left="709"/>
    </w:pPr>
    <w:rPr>
      <w:rFonts w:ascii="Arial" w:hAnsi="Arial" w:cs="Arial"/>
      <w:sz w:val="24"/>
      <w:szCs w:val="24"/>
      <w:lang w:eastAsia="en-AU"/>
    </w:rPr>
  </w:style>
  <w:style w:type="paragraph" w:styleId="Heading1">
    <w:name w:val="heading 1"/>
    <w:basedOn w:val="Normal"/>
    <w:next w:val="Normal"/>
    <w:link w:val="Heading1Char"/>
    <w:uiPriority w:val="9"/>
    <w:qFormat/>
    <w:rsid w:val="004873C2"/>
    <w:pPr>
      <w:keepNext/>
      <w:keepLines/>
      <w:spacing w:before="360" w:after="120" w:line="264" w:lineRule="auto"/>
      <w:outlineLvl w:val="0"/>
    </w:pPr>
    <w:rPr>
      <w:rFonts w:eastAsia="Times New Roman" w:cs="Times New Roman"/>
      <w:b/>
      <w:color w:val="4C565C"/>
      <w:kern w:val="2"/>
      <w:sz w:val="40"/>
      <w:szCs w:val="28"/>
      <w14:ligatures w14:val="standardContextual"/>
    </w:rPr>
  </w:style>
  <w:style w:type="paragraph" w:styleId="Heading2">
    <w:name w:val="heading 2"/>
    <w:basedOn w:val="Normal"/>
    <w:next w:val="Normal"/>
    <w:link w:val="Heading2Char"/>
    <w:uiPriority w:val="9"/>
    <w:unhideWhenUsed/>
    <w:qFormat/>
    <w:rsid w:val="004873C2"/>
    <w:pPr>
      <w:keepNext/>
      <w:keepLines/>
      <w:numPr>
        <w:numId w:val="50"/>
      </w:numPr>
      <w:spacing w:before="240" w:after="120" w:line="264" w:lineRule="auto"/>
      <w:ind w:left="709" w:hanging="709"/>
      <w:outlineLvl w:val="1"/>
    </w:pPr>
    <w:rPr>
      <w:rFonts w:eastAsia="Times New Roman" w:cs="Times New Roman"/>
      <w:b/>
      <w:color w:val="0078AA"/>
      <w:kern w:val="2"/>
      <w:sz w:val="32"/>
      <w14:ligatures w14:val="standardContextual"/>
    </w:rPr>
  </w:style>
  <w:style w:type="paragraph" w:styleId="Heading3">
    <w:name w:val="heading 3"/>
    <w:basedOn w:val="Heading4"/>
    <w:next w:val="Normal"/>
    <w:link w:val="Heading3Char"/>
    <w:uiPriority w:val="9"/>
    <w:unhideWhenUsed/>
    <w:qFormat/>
    <w:rsid w:val="004873C2"/>
    <w:pPr>
      <w:keepNext/>
      <w:numPr>
        <w:ilvl w:val="1"/>
        <w:numId w:val="50"/>
      </w:numPr>
      <w:spacing w:before="240" w:after="120"/>
      <w:ind w:left="709" w:hanging="709"/>
      <w:outlineLvl w:val="2"/>
    </w:pPr>
    <w:rPr>
      <w:color w:val="0078AA"/>
      <w:sz w:val="28"/>
      <w:szCs w:val="28"/>
    </w:rPr>
  </w:style>
  <w:style w:type="paragraph" w:styleId="Heading4">
    <w:name w:val="heading 4"/>
    <w:basedOn w:val="Normal"/>
    <w:next w:val="Normal"/>
    <w:link w:val="Heading4Char"/>
    <w:uiPriority w:val="9"/>
    <w:unhideWhenUsed/>
    <w:qFormat/>
    <w:rsid w:val="004873C2"/>
    <w:pPr>
      <w:outlineLvl w:val="3"/>
    </w:pPr>
    <w:rPr>
      <w:rFonts w:eastAsia="Times New Roman"/>
      <w:b/>
      <w:color w:val="000000"/>
    </w:rPr>
  </w:style>
  <w:style w:type="paragraph" w:styleId="Heading5">
    <w:name w:val="heading 5"/>
    <w:basedOn w:val="Normal"/>
    <w:next w:val="Normal"/>
    <w:link w:val="Heading5Char"/>
    <w:uiPriority w:val="9"/>
    <w:unhideWhenUsed/>
    <w:qFormat/>
    <w:rsid w:val="00574F16"/>
    <w:pPr>
      <w:keepNext/>
      <w:keepLines/>
      <w:spacing w:before="40" w:after="0"/>
      <w:outlineLvl w:val="4"/>
    </w:pPr>
    <w:rPr>
      <w:rFonts w:asciiTheme="majorHAnsi" w:eastAsiaTheme="majorEastAsia" w:hAnsiTheme="majorHAnsi" w:cstheme="majorBidi"/>
      <w:caps/>
      <w:color w:val="000000"/>
    </w:rPr>
  </w:style>
  <w:style w:type="paragraph" w:styleId="Heading6">
    <w:name w:val="heading 6"/>
    <w:basedOn w:val="Normal"/>
    <w:next w:val="Normal"/>
    <w:link w:val="Heading6Char"/>
    <w:uiPriority w:val="9"/>
    <w:unhideWhenUsed/>
    <w:qFormat/>
    <w:rsid w:val="00574F16"/>
    <w:pPr>
      <w:keepNext/>
      <w:keepLines/>
      <w:spacing w:before="40" w:after="0"/>
      <w:outlineLvl w:val="5"/>
    </w:pPr>
    <w:rPr>
      <w:rFonts w:asciiTheme="majorHAnsi" w:eastAsiaTheme="majorEastAsia" w:hAnsiTheme="majorHAnsi" w:cstheme="majorBidi"/>
      <w:i/>
      <w:iCs/>
      <w:caps/>
      <w:color w:val="7D5C00" w:themeColor="accent1" w:themeShade="80"/>
    </w:rPr>
  </w:style>
  <w:style w:type="paragraph" w:styleId="Heading7">
    <w:name w:val="heading 7"/>
    <w:basedOn w:val="Normal"/>
    <w:next w:val="Normal"/>
    <w:link w:val="Heading7Char"/>
    <w:uiPriority w:val="9"/>
    <w:unhideWhenUsed/>
    <w:qFormat/>
    <w:rsid w:val="00574F16"/>
    <w:pPr>
      <w:keepNext/>
      <w:keepLines/>
      <w:spacing w:before="40" w:after="0"/>
      <w:outlineLvl w:val="6"/>
    </w:pPr>
    <w:rPr>
      <w:rFonts w:asciiTheme="majorHAnsi" w:eastAsiaTheme="majorEastAsia" w:hAnsiTheme="majorHAnsi" w:cstheme="majorBidi"/>
      <w:b/>
      <w:bCs/>
      <w:color w:val="7D5C00" w:themeColor="accent1" w:themeShade="80"/>
    </w:rPr>
  </w:style>
  <w:style w:type="paragraph" w:styleId="Heading8">
    <w:name w:val="heading 8"/>
    <w:basedOn w:val="Normal"/>
    <w:next w:val="Normal"/>
    <w:link w:val="Heading8Char"/>
    <w:uiPriority w:val="9"/>
    <w:unhideWhenUsed/>
    <w:qFormat/>
    <w:rsid w:val="00574F16"/>
    <w:pPr>
      <w:keepNext/>
      <w:keepLines/>
      <w:spacing w:before="40" w:after="0"/>
      <w:outlineLvl w:val="7"/>
    </w:pPr>
    <w:rPr>
      <w:rFonts w:asciiTheme="majorHAnsi" w:eastAsiaTheme="majorEastAsia" w:hAnsiTheme="majorHAnsi" w:cstheme="majorBidi"/>
      <w:b/>
      <w:bCs/>
      <w:i/>
      <w:iCs/>
      <w:color w:val="7D5C00" w:themeColor="accent1" w:themeShade="80"/>
    </w:rPr>
  </w:style>
  <w:style w:type="paragraph" w:styleId="Heading9">
    <w:name w:val="heading 9"/>
    <w:basedOn w:val="Normal"/>
    <w:next w:val="Normal"/>
    <w:link w:val="Heading9Char"/>
    <w:uiPriority w:val="9"/>
    <w:unhideWhenUsed/>
    <w:qFormat/>
    <w:rsid w:val="00574F16"/>
    <w:pPr>
      <w:keepNext/>
      <w:keepLines/>
      <w:spacing w:before="40" w:after="0"/>
      <w:outlineLvl w:val="8"/>
    </w:pPr>
    <w:rPr>
      <w:rFonts w:asciiTheme="majorHAnsi" w:eastAsiaTheme="majorEastAsia" w:hAnsiTheme="majorHAnsi" w:cstheme="majorBidi"/>
      <w:i/>
      <w:iCs/>
      <w:color w:val="7D5C00"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574F16"/>
    <w:rPr>
      <w:rFonts w:asciiTheme="majorHAnsi" w:eastAsiaTheme="majorEastAsia" w:hAnsiTheme="majorHAnsi" w:cstheme="majorBidi"/>
      <w:b/>
      <w:bCs/>
      <w:color w:val="7D5C00" w:themeColor="accent1" w:themeShade="80"/>
    </w:rPr>
  </w:style>
  <w:style w:type="paragraph" w:styleId="Title">
    <w:name w:val="Title"/>
    <w:basedOn w:val="Normal"/>
    <w:next w:val="Normal"/>
    <w:link w:val="TitleChar"/>
    <w:uiPriority w:val="10"/>
    <w:qFormat/>
    <w:rsid w:val="00574F16"/>
    <w:pPr>
      <w:spacing w:after="0" w:line="204" w:lineRule="auto"/>
      <w:contextualSpacing/>
    </w:pPr>
    <w:rPr>
      <w:rFonts w:asciiTheme="majorHAnsi" w:eastAsiaTheme="majorEastAsia" w:hAnsiTheme="majorHAnsi" w:cstheme="majorBidi"/>
      <w:caps/>
      <w:color w:val="4C565C" w:themeColor="text2"/>
      <w:spacing w:val="-15"/>
      <w:sz w:val="72"/>
      <w:szCs w:val="72"/>
    </w:rPr>
  </w:style>
  <w:style w:type="character" w:customStyle="1" w:styleId="TitleChar">
    <w:name w:val="Title Char"/>
    <w:basedOn w:val="DefaultParagraphFont"/>
    <w:link w:val="Title"/>
    <w:uiPriority w:val="10"/>
    <w:rsid w:val="00574F16"/>
    <w:rPr>
      <w:rFonts w:asciiTheme="majorHAnsi" w:eastAsiaTheme="majorEastAsia" w:hAnsiTheme="majorHAnsi" w:cstheme="majorBidi"/>
      <w:caps/>
      <w:color w:val="4C565C" w:themeColor="text2"/>
      <w:spacing w:val="-15"/>
      <w:sz w:val="72"/>
      <w:szCs w:val="72"/>
    </w:rPr>
  </w:style>
  <w:style w:type="paragraph" w:styleId="Subtitle">
    <w:name w:val="Subtitle"/>
    <w:basedOn w:val="Normal"/>
    <w:next w:val="Normal"/>
    <w:link w:val="SubtitleChar"/>
    <w:uiPriority w:val="11"/>
    <w:qFormat/>
    <w:rsid w:val="00574F16"/>
    <w:pPr>
      <w:numPr>
        <w:ilvl w:val="1"/>
      </w:numPr>
      <w:spacing w:after="240" w:line="240" w:lineRule="auto"/>
      <w:ind w:left="709"/>
    </w:pPr>
    <w:rPr>
      <w:rFonts w:asciiTheme="majorHAnsi" w:eastAsiaTheme="majorEastAsia" w:hAnsiTheme="majorHAnsi" w:cstheme="majorBidi"/>
      <w:color w:val="FBBA00" w:themeColor="accent1"/>
      <w:sz w:val="28"/>
      <w:szCs w:val="28"/>
    </w:rPr>
  </w:style>
  <w:style w:type="character" w:customStyle="1" w:styleId="SubtitleChar">
    <w:name w:val="Subtitle Char"/>
    <w:basedOn w:val="DefaultParagraphFont"/>
    <w:link w:val="Subtitle"/>
    <w:uiPriority w:val="11"/>
    <w:rsid w:val="00574F16"/>
    <w:rPr>
      <w:rFonts w:asciiTheme="majorHAnsi" w:eastAsiaTheme="majorEastAsia" w:hAnsiTheme="majorHAnsi" w:cstheme="majorBidi"/>
      <w:color w:val="FBBA00" w:themeColor="accent1"/>
      <w:sz w:val="28"/>
      <w:szCs w:val="28"/>
    </w:rPr>
  </w:style>
  <w:style w:type="paragraph" w:styleId="NoSpacing">
    <w:name w:val="No Spacing"/>
    <w:aliases w:val="Intro text"/>
    <w:uiPriority w:val="1"/>
    <w:qFormat/>
    <w:rsid w:val="00574F16"/>
    <w:pPr>
      <w:spacing w:after="0" w:line="240" w:lineRule="auto"/>
    </w:pPr>
    <w:rPr>
      <w:rFonts w:ascii="Arial" w:hAnsi="Arial" w:cs="Arial"/>
      <w:sz w:val="23"/>
    </w:rPr>
  </w:style>
  <w:style w:type="character" w:customStyle="1" w:styleId="Heading1Char">
    <w:name w:val="Heading 1 Char"/>
    <w:basedOn w:val="DefaultParagraphFont"/>
    <w:link w:val="Heading1"/>
    <w:uiPriority w:val="9"/>
    <w:rsid w:val="00340671"/>
    <w:rPr>
      <w:rFonts w:ascii="Arial" w:eastAsia="Times New Roman" w:hAnsi="Arial" w:cs="Times New Roman"/>
      <w:b/>
      <w:color w:val="4C565C"/>
      <w:kern w:val="2"/>
      <w:sz w:val="40"/>
      <w:szCs w:val="28"/>
      <w14:ligatures w14:val="standardContextual"/>
    </w:rPr>
  </w:style>
  <w:style w:type="character" w:customStyle="1" w:styleId="Heading2Char">
    <w:name w:val="Heading 2 Char"/>
    <w:basedOn w:val="DefaultParagraphFont"/>
    <w:link w:val="Heading2"/>
    <w:uiPriority w:val="9"/>
    <w:rsid w:val="00B61657"/>
    <w:rPr>
      <w:rFonts w:ascii="Arial" w:eastAsia="Times New Roman" w:hAnsi="Arial" w:cs="Times New Roman"/>
      <w:b/>
      <w:color w:val="0078AA"/>
      <w:kern w:val="2"/>
      <w:sz w:val="32"/>
      <w:szCs w:val="24"/>
      <w14:ligatures w14:val="standardContextual"/>
    </w:rPr>
  </w:style>
  <w:style w:type="paragraph" w:styleId="Caption">
    <w:name w:val="caption"/>
    <w:basedOn w:val="Normal"/>
    <w:next w:val="Normal"/>
    <w:uiPriority w:val="35"/>
    <w:unhideWhenUsed/>
    <w:qFormat/>
    <w:rsid w:val="00574F16"/>
    <w:pPr>
      <w:spacing w:line="240" w:lineRule="auto"/>
    </w:pPr>
    <w:rPr>
      <w:b/>
      <w:bCs/>
      <w:smallCaps/>
      <w:color w:val="4C565C" w:themeColor="text2"/>
    </w:rPr>
  </w:style>
  <w:style w:type="paragraph" w:customStyle="1" w:styleId="BulletL1">
    <w:name w:val="Bullet L1"/>
    <w:link w:val="BulletL1Char"/>
    <w:rsid w:val="00F726B2"/>
    <w:pPr>
      <w:numPr>
        <w:numId w:val="16"/>
      </w:numPr>
      <w:spacing w:after="120" w:line="264" w:lineRule="auto"/>
      <w:ind w:left="714" w:hanging="357"/>
    </w:pPr>
    <w:rPr>
      <w:color w:val="000000" w:themeColor="text1"/>
      <w:sz w:val="24"/>
    </w:rPr>
  </w:style>
  <w:style w:type="table" w:styleId="TableGrid">
    <w:name w:val="Table Grid"/>
    <w:basedOn w:val="TableNormal"/>
    <w:uiPriority w:val="39"/>
    <w:rsid w:val="005128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lletL1Char">
    <w:name w:val="Bullet L1 Char"/>
    <w:basedOn w:val="DefaultParagraphFont"/>
    <w:link w:val="BulletL1"/>
    <w:rsid w:val="00F726B2"/>
    <w:rPr>
      <w:color w:val="000000" w:themeColor="text1"/>
      <w:sz w:val="24"/>
    </w:rPr>
  </w:style>
  <w:style w:type="character" w:customStyle="1" w:styleId="Heading3Char">
    <w:name w:val="Heading 3 Char"/>
    <w:basedOn w:val="DefaultParagraphFont"/>
    <w:link w:val="Heading3"/>
    <w:uiPriority w:val="9"/>
    <w:rsid w:val="009F6BED"/>
    <w:rPr>
      <w:rFonts w:ascii="Arial" w:eastAsia="Times New Roman" w:hAnsi="Arial" w:cs="Arial"/>
      <w:b/>
      <w:color w:val="0078AA"/>
      <w:sz w:val="28"/>
      <w:szCs w:val="28"/>
      <w:lang w:eastAsia="en-AU"/>
    </w:rPr>
  </w:style>
  <w:style w:type="character" w:customStyle="1" w:styleId="Heading6Char">
    <w:name w:val="Heading 6 Char"/>
    <w:basedOn w:val="DefaultParagraphFont"/>
    <w:link w:val="Heading6"/>
    <w:uiPriority w:val="9"/>
    <w:rsid w:val="00574F16"/>
    <w:rPr>
      <w:rFonts w:asciiTheme="majorHAnsi" w:eastAsiaTheme="majorEastAsia" w:hAnsiTheme="majorHAnsi" w:cstheme="majorBidi"/>
      <w:i/>
      <w:iCs/>
      <w:caps/>
      <w:color w:val="7D5C00" w:themeColor="accent1" w:themeShade="80"/>
    </w:rPr>
  </w:style>
  <w:style w:type="table" w:styleId="GridTable4">
    <w:name w:val="Grid Table 4"/>
    <w:basedOn w:val="TableNormal"/>
    <w:uiPriority w:val="49"/>
    <w:rsid w:val="00BD0AF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BulletL2">
    <w:name w:val="Bullet L2"/>
    <w:link w:val="BulletL2Char"/>
    <w:autoRedefine/>
    <w:rsid w:val="00D94449"/>
    <w:pPr>
      <w:numPr>
        <w:numId w:val="4"/>
      </w:numPr>
      <w:spacing w:after="120" w:line="264" w:lineRule="auto"/>
    </w:pPr>
    <w:rPr>
      <w:color w:val="000000" w:themeColor="text1"/>
      <w:sz w:val="24"/>
    </w:rPr>
  </w:style>
  <w:style w:type="character" w:customStyle="1" w:styleId="BulletL2Char">
    <w:name w:val="Bullet L2 Char"/>
    <w:basedOn w:val="BulletL1Char"/>
    <w:link w:val="BulletL2"/>
    <w:rsid w:val="00D94449"/>
    <w:rPr>
      <w:color w:val="000000" w:themeColor="text1"/>
      <w:sz w:val="24"/>
    </w:rPr>
  </w:style>
  <w:style w:type="character" w:customStyle="1" w:styleId="Heading4Char">
    <w:name w:val="Heading 4 Char"/>
    <w:basedOn w:val="DefaultParagraphFont"/>
    <w:link w:val="Heading4"/>
    <w:uiPriority w:val="9"/>
    <w:rsid w:val="00F16DD4"/>
    <w:rPr>
      <w:rFonts w:ascii="Arial" w:eastAsia="Times New Roman" w:hAnsi="Arial" w:cs="Arial"/>
      <w:b/>
      <w:color w:val="000000"/>
      <w:sz w:val="24"/>
      <w:szCs w:val="24"/>
      <w:lang w:eastAsia="en-AU"/>
    </w:rPr>
  </w:style>
  <w:style w:type="character" w:customStyle="1" w:styleId="Heading5Char">
    <w:name w:val="Heading 5 Char"/>
    <w:basedOn w:val="DefaultParagraphFont"/>
    <w:link w:val="Heading5"/>
    <w:uiPriority w:val="9"/>
    <w:rsid w:val="00574F16"/>
    <w:rPr>
      <w:rFonts w:asciiTheme="majorHAnsi" w:eastAsiaTheme="majorEastAsia" w:hAnsiTheme="majorHAnsi" w:cstheme="majorBidi"/>
      <w:caps/>
      <w:color w:val="000000"/>
      <w:sz w:val="23"/>
    </w:rPr>
  </w:style>
  <w:style w:type="paragraph" w:customStyle="1" w:styleId="Tableheadingblack">
    <w:name w:val="Table heading black"/>
    <w:basedOn w:val="Tableheadingwhite"/>
    <w:next w:val="Normal"/>
    <w:autoRedefine/>
    <w:rsid w:val="005F11C3"/>
    <w:rPr>
      <w:color w:val="0078AA"/>
    </w:rPr>
  </w:style>
  <w:style w:type="paragraph" w:customStyle="1" w:styleId="Tableheadingwhite">
    <w:name w:val="Table heading white"/>
    <w:basedOn w:val="Normal"/>
    <w:link w:val="TableheadingwhiteChar"/>
    <w:autoRedefine/>
    <w:rsid w:val="00BD0AF7"/>
    <w:pPr>
      <w:spacing w:after="40" w:line="240" w:lineRule="auto"/>
    </w:pPr>
    <w:rPr>
      <w:rFonts w:asciiTheme="majorHAnsi" w:hAnsiTheme="majorHAnsi"/>
      <w:b/>
      <w:bCs/>
      <w:color w:val="FFFFFF" w:themeColor="background1"/>
      <w:sz w:val="20"/>
    </w:rPr>
  </w:style>
  <w:style w:type="character" w:customStyle="1" w:styleId="TableheadingwhiteChar">
    <w:name w:val="Table heading white Char"/>
    <w:basedOn w:val="DefaultParagraphFont"/>
    <w:link w:val="Tableheadingwhite"/>
    <w:rsid w:val="00BD0AF7"/>
    <w:rPr>
      <w:rFonts w:asciiTheme="majorHAnsi" w:hAnsiTheme="majorHAnsi"/>
      <w:b/>
      <w:bCs/>
      <w:color w:val="FFFFFF" w:themeColor="background1"/>
      <w:sz w:val="20"/>
    </w:rPr>
  </w:style>
  <w:style w:type="paragraph" w:customStyle="1" w:styleId="Tablecopy">
    <w:name w:val="Table copy"/>
    <w:next w:val="Normal"/>
    <w:link w:val="TablecopyChar"/>
    <w:autoRedefine/>
    <w:rsid w:val="00136589"/>
    <w:pPr>
      <w:spacing w:after="40" w:line="240" w:lineRule="auto"/>
    </w:pPr>
    <w:rPr>
      <w:color w:val="000000" w:themeColor="text1"/>
      <w:sz w:val="20"/>
    </w:rPr>
  </w:style>
  <w:style w:type="character" w:customStyle="1" w:styleId="TablecopyChar">
    <w:name w:val="Table copy Char"/>
    <w:basedOn w:val="DefaultParagraphFont"/>
    <w:link w:val="Tablecopy"/>
    <w:rsid w:val="00136589"/>
    <w:rPr>
      <w:color w:val="000000" w:themeColor="text1"/>
      <w:sz w:val="20"/>
    </w:rPr>
  </w:style>
  <w:style w:type="paragraph" w:styleId="Header">
    <w:name w:val="header"/>
    <w:link w:val="HeaderChar"/>
    <w:autoRedefine/>
    <w:uiPriority w:val="99"/>
    <w:unhideWhenUsed/>
    <w:rsid w:val="001B3C65"/>
    <w:pPr>
      <w:tabs>
        <w:tab w:val="center" w:pos="4513"/>
        <w:tab w:val="right" w:pos="9026"/>
      </w:tabs>
      <w:spacing w:after="0" w:line="240" w:lineRule="auto"/>
    </w:pPr>
    <w:rPr>
      <w:color w:val="FF0000"/>
      <w:sz w:val="23"/>
      <w:szCs w:val="23"/>
    </w:rPr>
  </w:style>
  <w:style w:type="character" w:customStyle="1" w:styleId="HeaderChar">
    <w:name w:val="Header Char"/>
    <w:basedOn w:val="DefaultParagraphFont"/>
    <w:link w:val="Header"/>
    <w:uiPriority w:val="99"/>
    <w:rsid w:val="001B3C65"/>
    <w:rPr>
      <w:color w:val="FF0000"/>
      <w:sz w:val="23"/>
      <w:szCs w:val="23"/>
    </w:rPr>
  </w:style>
  <w:style w:type="paragraph" w:styleId="Footer">
    <w:name w:val="footer"/>
    <w:basedOn w:val="Normal"/>
    <w:link w:val="FooterChar"/>
    <w:uiPriority w:val="99"/>
    <w:unhideWhenUsed/>
    <w:rsid w:val="005F11C3"/>
    <w:pPr>
      <w:tabs>
        <w:tab w:val="center" w:pos="4513"/>
        <w:tab w:val="right" w:pos="9026"/>
      </w:tabs>
      <w:spacing w:after="0" w:line="240" w:lineRule="auto"/>
      <w:jc w:val="both"/>
    </w:pPr>
    <w:rPr>
      <w:b/>
      <w:bCs/>
      <w:color w:val="4C565C"/>
      <w:sz w:val="20"/>
      <w:szCs w:val="20"/>
    </w:rPr>
  </w:style>
  <w:style w:type="character" w:customStyle="1" w:styleId="FooterChar">
    <w:name w:val="Footer Char"/>
    <w:basedOn w:val="DefaultParagraphFont"/>
    <w:link w:val="Footer"/>
    <w:uiPriority w:val="99"/>
    <w:rsid w:val="005F11C3"/>
    <w:rPr>
      <w:b/>
      <w:bCs/>
      <w:color w:val="4C565C"/>
      <w:sz w:val="20"/>
      <w:szCs w:val="20"/>
    </w:rPr>
  </w:style>
  <w:style w:type="paragraph" w:styleId="TOC1">
    <w:name w:val="toc 1"/>
    <w:basedOn w:val="Normal"/>
    <w:next w:val="Normal"/>
    <w:uiPriority w:val="39"/>
    <w:unhideWhenUsed/>
    <w:rsid w:val="004873C2"/>
  </w:style>
  <w:style w:type="paragraph" w:styleId="TOC2">
    <w:name w:val="toc 2"/>
    <w:next w:val="Normal"/>
    <w:autoRedefine/>
    <w:uiPriority w:val="39"/>
    <w:unhideWhenUsed/>
    <w:rsid w:val="004873C2"/>
    <w:pPr>
      <w:spacing w:after="120" w:line="312" w:lineRule="auto"/>
      <w:ind w:left="284"/>
    </w:pPr>
    <w:rPr>
      <w:rFonts w:ascii="Arial" w:hAnsi="Arial"/>
      <w:color w:val="000000" w:themeColor="text1"/>
      <w:sz w:val="24"/>
    </w:rPr>
  </w:style>
  <w:style w:type="paragraph" w:styleId="TOC3">
    <w:name w:val="toc 3"/>
    <w:next w:val="Normal"/>
    <w:autoRedefine/>
    <w:uiPriority w:val="39"/>
    <w:unhideWhenUsed/>
    <w:rsid w:val="004873C2"/>
    <w:pPr>
      <w:tabs>
        <w:tab w:val="left" w:pos="1200"/>
        <w:tab w:val="right" w:leader="dot" w:pos="9911"/>
      </w:tabs>
      <w:spacing w:after="120" w:line="312" w:lineRule="auto"/>
      <w:ind w:left="1134" w:hanging="567"/>
    </w:pPr>
    <w:rPr>
      <w:rFonts w:ascii="Arial" w:hAnsi="Arial"/>
      <w:color w:val="000000" w:themeColor="text1"/>
      <w:sz w:val="24"/>
    </w:rPr>
  </w:style>
  <w:style w:type="character" w:styleId="Hyperlink">
    <w:name w:val="Hyperlink"/>
    <w:basedOn w:val="DefaultParagraphFont"/>
    <w:uiPriority w:val="99"/>
    <w:unhideWhenUsed/>
    <w:rsid w:val="00287777"/>
    <w:rPr>
      <w:color w:val="7D5C00" w:themeColor="accent1" w:themeShade="80"/>
      <w:u w:val="single"/>
    </w:rPr>
  </w:style>
  <w:style w:type="paragraph" w:customStyle="1" w:styleId="FooterDepartmentdivisionunitnameCover">
    <w:name w:val="Footer Department/division/unit name (Cover)"/>
    <w:rsid w:val="00976206"/>
    <w:pPr>
      <w:spacing w:after="0" w:line="240" w:lineRule="auto"/>
    </w:pPr>
    <w:rPr>
      <w:rFonts w:asciiTheme="majorHAnsi" w:eastAsiaTheme="majorEastAsia" w:hAnsiTheme="majorHAnsi" w:cstheme="majorBidi"/>
      <w:b/>
      <w:iCs/>
      <w:noProof/>
      <w:color w:val="000000" w:themeColor="text1"/>
      <w:sz w:val="20"/>
    </w:rPr>
  </w:style>
  <w:style w:type="paragraph" w:styleId="TOCHeading">
    <w:name w:val="TOC Heading"/>
    <w:basedOn w:val="Heading1"/>
    <w:next w:val="Normal"/>
    <w:uiPriority w:val="39"/>
    <w:unhideWhenUsed/>
    <w:qFormat/>
    <w:rsid w:val="00574F16"/>
    <w:pPr>
      <w:outlineLvl w:val="9"/>
    </w:pPr>
  </w:style>
  <w:style w:type="character" w:customStyle="1" w:styleId="Heading8Char">
    <w:name w:val="Heading 8 Char"/>
    <w:basedOn w:val="DefaultParagraphFont"/>
    <w:link w:val="Heading8"/>
    <w:uiPriority w:val="9"/>
    <w:rsid w:val="00574F16"/>
    <w:rPr>
      <w:rFonts w:asciiTheme="majorHAnsi" w:eastAsiaTheme="majorEastAsia" w:hAnsiTheme="majorHAnsi" w:cstheme="majorBidi"/>
      <w:b/>
      <w:bCs/>
      <w:i/>
      <w:iCs/>
      <w:color w:val="7D5C00" w:themeColor="accent1" w:themeShade="80"/>
    </w:rPr>
  </w:style>
  <w:style w:type="character" w:styleId="SubtleEmphasis">
    <w:name w:val="Subtle Emphasis"/>
    <w:basedOn w:val="DefaultParagraphFont"/>
    <w:uiPriority w:val="19"/>
    <w:qFormat/>
    <w:rsid w:val="00574F16"/>
    <w:rPr>
      <w:i/>
      <w:iCs/>
      <w:color w:val="595959" w:themeColor="text1" w:themeTint="A6"/>
    </w:rPr>
  </w:style>
  <w:style w:type="character" w:customStyle="1" w:styleId="Heading9Char">
    <w:name w:val="Heading 9 Char"/>
    <w:basedOn w:val="DefaultParagraphFont"/>
    <w:link w:val="Heading9"/>
    <w:uiPriority w:val="9"/>
    <w:rsid w:val="00574F16"/>
    <w:rPr>
      <w:rFonts w:asciiTheme="majorHAnsi" w:eastAsiaTheme="majorEastAsia" w:hAnsiTheme="majorHAnsi" w:cstheme="majorBidi"/>
      <w:i/>
      <w:iCs/>
      <w:color w:val="7D5C00" w:themeColor="accent1" w:themeShade="80"/>
    </w:rPr>
  </w:style>
  <w:style w:type="paragraph" w:customStyle="1" w:styleId="BulletL3">
    <w:name w:val="Bullet L3"/>
    <w:basedOn w:val="BulletL1"/>
    <w:autoRedefine/>
    <w:rsid w:val="0023297B"/>
    <w:pPr>
      <w:numPr>
        <w:numId w:val="5"/>
      </w:numPr>
      <w:ind w:left="1418" w:hanging="284"/>
    </w:pPr>
  </w:style>
  <w:style w:type="character" w:styleId="UnresolvedMention">
    <w:name w:val="Unresolved Mention"/>
    <w:basedOn w:val="DefaultParagraphFont"/>
    <w:uiPriority w:val="99"/>
    <w:semiHidden/>
    <w:unhideWhenUsed/>
    <w:rsid w:val="00632035"/>
    <w:rPr>
      <w:rFonts w:asciiTheme="minorHAnsi" w:hAnsiTheme="minorHAnsi"/>
      <w:color w:val="C00000"/>
      <w:sz w:val="24"/>
      <w:shd w:val="clear" w:color="auto" w:fill="E1DFDD"/>
    </w:rPr>
  </w:style>
  <w:style w:type="paragraph" w:styleId="FootnoteText">
    <w:name w:val="footnote text"/>
    <w:basedOn w:val="Normal"/>
    <w:link w:val="FootnoteTextChar"/>
    <w:uiPriority w:val="99"/>
    <w:semiHidden/>
    <w:unhideWhenUsed/>
    <w:rsid w:val="00C7518F"/>
    <w:pPr>
      <w:spacing w:after="0" w:line="240" w:lineRule="auto"/>
    </w:pPr>
    <w:rPr>
      <w:sz w:val="20"/>
      <w:szCs w:val="20"/>
    </w:rPr>
  </w:style>
  <w:style w:type="paragraph" w:customStyle="1" w:styleId="Tablebullet">
    <w:name w:val="Table bullet"/>
    <w:basedOn w:val="ListParagraph"/>
    <w:qFormat/>
    <w:rsid w:val="004873C2"/>
    <w:pPr>
      <w:numPr>
        <w:numId w:val="42"/>
      </w:numPr>
      <w:spacing w:before="60" w:after="60" w:line="264" w:lineRule="auto"/>
      <w:ind w:left="357" w:hanging="357"/>
      <w:contextualSpacing w:val="0"/>
    </w:pPr>
  </w:style>
  <w:style w:type="character" w:styleId="Emphasis">
    <w:name w:val="Emphasis"/>
    <w:basedOn w:val="DefaultParagraphFont"/>
    <w:uiPriority w:val="20"/>
    <w:qFormat/>
    <w:rsid w:val="00574F16"/>
    <w:rPr>
      <w:i/>
      <w:iCs/>
    </w:rPr>
  </w:style>
  <w:style w:type="character" w:styleId="IntenseEmphasis">
    <w:name w:val="Intense Emphasis"/>
    <w:basedOn w:val="DefaultParagraphFont"/>
    <w:uiPriority w:val="21"/>
    <w:qFormat/>
    <w:rsid w:val="00574F16"/>
    <w:rPr>
      <w:b/>
      <w:bCs/>
      <w:i/>
      <w:iCs/>
    </w:rPr>
  </w:style>
  <w:style w:type="paragraph" w:styleId="Quote">
    <w:name w:val="Quote"/>
    <w:basedOn w:val="Normal"/>
    <w:next w:val="Normal"/>
    <w:link w:val="QuoteChar"/>
    <w:uiPriority w:val="29"/>
    <w:qFormat/>
    <w:rsid w:val="00574F16"/>
    <w:pPr>
      <w:spacing w:before="120" w:after="120"/>
      <w:ind w:left="720"/>
    </w:pPr>
    <w:rPr>
      <w:color w:val="4C565C" w:themeColor="text2"/>
    </w:rPr>
  </w:style>
  <w:style w:type="character" w:customStyle="1" w:styleId="QuoteChar">
    <w:name w:val="Quote Char"/>
    <w:basedOn w:val="DefaultParagraphFont"/>
    <w:link w:val="Quote"/>
    <w:uiPriority w:val="29"/>
    <w:rsid w:val="00574F16"/>
    <w:rPr>
      <w:color w:val="4C565C" w:themeColor="text2"/>
      <w:sz w:val="24"/>
      <w:szCs w:val="24"/>
    </w:rPr>
  </w:style>
  <w:style w:type="paragraph" w:styleId="IntenseQuote">
    <w:name w:val="Intense Quote"/>
    <w:basedOn w:val="Normal"/>
    <w:next w:val="Normal"/>
    <w:link w:val="IntenseQuoteChar"/>
    <w:uiPriority w:val="30"/>
    <w:qFormat/>
    <w:rsid w:val="00574F16"/>
    <w:pPr>
      <w:spacing w:before="100" w:beforeAutospacing="1" w:after="240" w:line="240" w:lineRule="auto"/>
      <w:ind w:left="720"/>
      <w:jc w:val="center"/>
    </w:pPr>
    <w:rPr>
      <w:rFonts w:asciiTheme="majorHAnsi" w:eastAsiaTheme="majorEastAsia" w:hAnsiTheme="majorHAnsi" w:cstheme="majorBidi"/>
      <w:color w:val="4C565C" w:themeColor="text2"/>
      <w:spacing w:val="-6"/>
      <w:sz w:val="32"/>
      <w:szCs w:val="32"/>
    </w:rPr>
  </w:style>
  <w:style w:type="character" w:customStyle="1" w:styleId="IntenseQuoteChar">
    <w:name w:val="Intense Quote Char"/>
    <w:basedOn w:val="DefaultParagraphFont"/>
    <w:link w:val="IntenseQuote"/>
    <w:uiPriority w:val="30"/>
    <w:rsid w:val="00574F16"/>
    <w:rPr>
      <w:rFonts w:asciiTheme="majorHAnsi" w:eastAsiaTheme="majorEastAsia" w:hAnsiTheme="majorHAnsi" w:cstheme="majorBidi"/>
      <w:color w:val="4C565C" w:themeColor="text2"/>
      <w:spacing w:val="-6"/>
      <w:sz w:val="32"/>
      <w:szCs w:val="32"/>
    </w:rPr>
  </w:style>
  <w:style w:type="character" w:styleId="SubtleReference">
    <w:name w:val="Subtle Reference"/>
    <w:basedOn w:val="DefaultParagraphFont"/>
    <w:uiPriority w:val="31"/>
    <w:qFormat/>
    <w:rsid w:val="00574F16"/>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574F16"/>
    <w:rPr>
      <w:b/>
      <w:bCs/>
      <w:smallCaps/>
      <w:color w:val="4C565C" w:themeColor="text2"/>
      <w:u w:val="single"/>
    </w:rPr>
  </w:style>
  <w:style w:type="character" w:styleId="BookTitle">
    <w:name w:val="Book Title"/>
    <w:basedOn w:val="DefaultParagraphFont"/>
    <w:uiPriority w:val="33"/>
    <w:qFormat/>
    <w:rsid w:val="00574F16"/>
    <w:rPr>
      <w:b/>
      <w:bCs/>
      <w:smallCaps/>
      <w:spacing w:val="10"/>
    </w:rPr>
  </w:style>
  <w:style w:type="paragraph" w:customStyle="1" w:styleId="NumberlistL1">
    <w:name w:val="Number list L1"/>
    <w:link w:val="NumberlistL1Char"/>
    <w:autoRedefine/>
    <w:rsid w:val="00F41B60"/>
    <w:pPr>
      <w:numPr>
        <w:numId w:val="9"/>
      </w:numPr>
      <w:spacing w:after="60" w:line="312" w:lineRule="auto"/>
      <w:ind w:left="1418" w:hanging="851"/>
    </w:pPr>
    <w:rPr>
      <w:color w:val="000000" w:themeColor="text1"/>
      <w:sz w:val="24"/>
    </w:rPr>
  </w:style>
  <w:style w:type="paragraph" w:customStyle="1" w:styleId="NumberlistL2">
    <w:name w:val="Number list L2"/>
    <w:basedOn w:val="NumberlistL1"/>
    <w:link w:val="NumberlistL2Char"/>
    <w:autoRedefine/>
    <w:rsid w:val="00FD2559"/>
    <w:pPr>
      <w:numPr>
        <w:ilvl w:val="1"/>
        <w:numId w:val="10"/>
      </w:numPr>
      <w:ind w:left="1985" w:hanging="851"/>
    </w:pPr>
  </w:style>
  <w:style w:type="character" w:customStyle="1" w:styleId="NumberlistL1Char">
    <w:name w:val="Number list L1 Char"/>
    <w:basedOn w:val="DefaultParagraphFont"/>
    <w:link w:val="NumberlistL1"/>
    <w:rsid w:val="00F41B60"/>
    <w:rPr>
      <w:color w:val="000000" w:themeColor="text1"/>
      <w:sz w:val="24"/>
    </w:rPr>
  </w:style>
  <w:style w:type="character" w:customStyle="1" w:styleId="NumberlistL2Char">
    <w:name w:val="Number list L2 Char"/>
    <w:basedOn w:val="NumberlistL1Char"/>
    <w:link w:val="NumberlistL2"/>
    <w:rsid w:val="00FD2559"/>
    <w:rPr>
      <w:color w:val="000000" w:themeColor="text1"/>
      <w:sz w:val="24"/>
    </w:rPr>
  </w:style>
  <w:style w:type="paragraph" w:customStyle="1" w:styleId="NumberlistL3">
    <w:name w:val="Number list L3"/>
    <w:basedOn w:val="NumberlistL2"/>
    <w:link w:val="NumberlistL3Char"/>
    <w:rsid w:val="00FD2559"/>
    <w:pPr>
      <w:numPr>
        <w:ilvl w:val="2"/>
      </w:numPr>
      <w:ind w:left="2835" w:hanging="1134"/>
    </w:pPr>
  </w:style>
  <w:style w:type="character" w:customStyle="1" w:styleId="NumberlistL3Char">
    <w:name w:val="Number list L3 Char"/>
    <w:basedOn w:val="NumberlistL2Char"/>
    <w:link w:val="NumberlistL3"/>
    <w:rsid w:val="00FD2559"/>
    <w:rPr>
      <w:color w:val="000000" w:themeColor="text1"/>
      <w:sz w:val="24"/>
    </w:rPr>
  </w:style>
  <w:style w:type="character" w:customStyle="1" w:styleId="Instructional">
    <w:name w:val="Instructional"/>
    <w:basedOn w:val="DefaultParagraphFont"/>
    <w:uiPriority w:val="1"/>
    <w:rsid w:val="006830CF"/>
    <w:rPr>
      <w:rFonts w:asciiTheme="minorHAnsi" w:hAnsiTheme="minorHAnsi"/>
      <w:color w:val="auto"/>
      <w:sz w:val="24"/>
    </w:rPr>
  </w:style>
  <w:style w:type="paragraph" w:styleId="ListNumber">
    <w:name w:val="List Number"/>
    <w:aliases w:val="List Number L1"/>
    <w:basedOn w:val="Normal"/>
    <w:next w:val="ListContinue"/>
    <w:uiPriority w:val="4"/>
    <w:rsid w:val="00F41B60"/>
    <w:pPr>
      <w:numPr>
        <w:numId w:val="12"/>
      </w:numPr>
      <w:ind w:left="851" w:hanging="284"/>
    </w:pPr>
    <w:rPr>
      <w:spacing w:val="-2"/>
    </w:rPr>
  </w:style>
  <w:style w:type="paragraph" w:styleId="ListContinue">
    <w:name w:val="List Continue"/>
    <w:basedOn w:val="Normal"/>
    <w:uiPriority w:val="4"/>
    <w:rsid w:val="00C604ED"/>
    <w:pPr>
      <w:spacing w:line="288" w:lineRule="auto"/>
      <w:ind w:left="284"/>
      <w:contextualSpacing/>
    </w:pPr>
    <w:rPr>
      <w:spacing w:val="-2"/>
    </w:rPr>
  </w:style>
  <w:style w:type="paragraph" w:styleId="ListNumber2">
    <w:name w:val="List Number 2"/>
    <w:aliases w:val="List Number L2"/>
    <w:basedOn w:val="Normal"/>
    <w:autoRedefine/>
    <w:uiPriority w:val="4"/>
    <w:rsid w:val="00F41B60"/>
    <w:pPr>
      <w:numPr>
        <w:ilvl w:val="1"/>
        <w:numId w:val="12"/>
      </w:numPr>
      <w:ind w:left="851" w:hanging="567"/>
      <w:contextualSpacing/>
    </w:pPr>
    <w:rPr>
      <w:spacing w:val="-2"/>
    </w:rPr>
  </w:style>
  <w:style w:type="paragraph" w:styleId="ListNumber3">
    <w:name w:val="List Number 3"/>
    <w:aliases w:val="List Number L3"/>
    <w:basedOn w:val="Normal"/>
    <w:uiPriority w:val="4"/>
    <w:rsid w:val="00F41B60"/>
    <w:pPr>
      <w:numPr>
        <w:ilvl w:val="2"/>
        <w:numId w:val="12"/>
      </w:numPr>
      <w:ind w:left="1702" w:hanging="851"/>
      <w:contextualSpacing/>
    </w:pPr>
    <w:rPr>
      <w:spacing w:val="-2"/>
    </w:rPr>
  </w:style>
  <w:style w:type="paragraph" w:styleId="ListParagraph">
    <w:name w:val="List Paragraph"/>
    <w:basedOn w:val="Normal"/>
    <w:link w:val="ListParagraphChar"/>
    <w:uiPriority w:val="34"/>
    <w:qFormat/>
    <w:rsid w:val="001F273B"/>
    <w:pPr>
      <w:ind w:left="720"/>
      <w:contextualSpacing/>
    </w:pPr>
  </w:style>
  <w:style w:type="table" w:styleId="ListTable3">
    <w:name w:val="List Table 3"/>
    <w:basedOn w:val="TableNormal"/>
    <w:uiPriority w:val="48"/>
    <w:rsid w:val="0043469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FootnoteTextChar">
    <w:name w:val="Footnote Text Char"/>
    <w:basedOn w:val="DefaultParagraphFont"/>
    <w:link w:val="FootnoteText"/>
    <w:uiPriority w:val="99"/>
    <w:semiHidden/>
    <w:rsid w:val="00C7518F"/>
    <w:rPr>
      <w:color w:val="000000" w:themeColor="text1"/>
      <w:sz w:val="20"/>
      <w:szCs w:val="20"/>
    </w:rPr>
  </w:style>
  <w:style w:type="character" w:styleId="FootnoteReference">
    <w:name w:val="footnote reference"/>
    <w:basedOn w:val="FootnoteTextChar"/>
    <w:uiPriority w:val="99"/>
    <w:unhideWhenUsed/>
    <w:rsid w:val="0057322A"/>
    <w:rPr>
      <w:rFonts w:asciiTheme="minorHAnsi" w:hAnsiTheme="minorHAnsi"/>
      <w:color w:val="000000" w:themeColor="text1"/>
      <w:sz w:val="16"/>
      <w:szCs w:val="20"/>
      <w:vertAlign w:val="superscript"/>
    </w:rPr>
  </w:style>
  <w:style w:type="character" w:styleId="EndnoteReference">
    <w:name w:val="endnote reference"/>
    <w:basedOn w:val="DefaultParagraphFont"/>
    <w:uiPriority w:val="99"/>
    <w:semiHidden/>
    <w:unhideWhenUsed/>
    <w:rsid w:val="0057322A"/>
    <w:rPr>
      <w:vertAlign w:val="superscript"/>
    </w:rPr>
  </w:style>
  <w:style w:type="table" w:styleId="GridTable2">
    <w:name w:val="Grid Table 2"/>
    <w:basedOn w:val="TableNormal"/>
    <w:uiPriority w:val="47"/>
    <w:rsid w:val="00D8506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1A7974"/>
    <w:rPr>
      <w:color w:val="0F3B64" w:themeColor="followedHyperlink"/>
      <w:u w:val="single"/>
    </w:rPr>
  </w:style>
  <w:style w:type="table" w:styleId="GridTable6Colorful-Accent1">
    <w:name w:val="Grid Table 6 Colorful Accent 1"/>
    <w:basedOn w:val="TableNormal"/>
    <w:uiPriority w:val="51"/>
    <w:rsid w:val="001A7974"/>
    <w:pPr>
      <w:spacing w:after="0" w:line="240" w:lineRule="auto"/>
    </w:pPr>
    <w:rPr>
      <w:color w:val="BC8A00" w:themeColor="accent1" w:themeShade="BF"/>
    </w:rPr>
    <w:tblPr>
      <w:tblStyleRowBandSize w:val="1"/>
      <w:tblStyleColBandSize w:val="1"/>
      <w:tblBorders>
        <w:top w:val="single" w:sz="4" w:space="0" w:color="FFD663" w:themeColor="accent1" w:themeTint="99"/>
        <w:left w:val="single" w:sz="4" w:space="0" w:color="FFD663" w:themeColor="accent1" w:themeTint="99"/>
        <w:bottom w:val="single" w:sz="4" w:space="0" w:color="FFD663" w:themeColor="accent1" w:themeTint="99"/>
        <w:right w:val="single" w:sz="4" w:space="0" w:color="FFD663" w:themeColor="accent1" w:themeTint="99"/>
        <w:insideH w:val="single" w:sz="4" w:space="0" w:color="FFD663" w:themeColor="accent1" w:themeTint="99"/>
        <w:insideV w:val="single" w:sz="4" w:space="0" w:color="FFD663" w:themeColor="accent1" w:themeTint="99"/>
      </w:tblBorders>
    </w:tblPr>
    <w:tblStylePr w:type="firstRow">
      <w:rPr>
        <w:b/>
        <w:bCs/>
      </w:rPr>
      <w:tblPr/>
      <w:tcPr>
        <w:tcBorders>
          <w:bottom w:val="single" w:sz="12" w:space="0" w:color="FFD663" w:themeColor="accent1" w:themeTint="99"/>
        </w:tcBorders>
      </w:tcPr>
    </w:tblStylePr>
    <w:tblStylePr w:type="lastRow">
      <w:rPr>
        <w:b/>
        <w:bCs/>
      </w:rPr>
      <w:tblPr/>
      <w:tcPr>
        <w:tcBorders>
          <w:top w:val="double" w:sz="4" w:space="0" w:color="FFD663" w:themeColor="accent1" w:themeTint="99"/>
        </w:tcBorders>
      </w:tcPr>
    </w:tblStylePr>
    <w:tblStylePr w:type="firstCol">
      <w:rPr>
        <w:b/>
        <w:bCs/>
      </w:rPr>
    </w:tblStylePr>
    <w:tblStylePr w:type="lastCol">
      <w:rPr>
        <w:b/>
        <w:bCs/>
      </w:rPr>
    </w:tblStylePr>
    <w:tblStylePr w:type="band1Vert">
      <w:tblPr/>
      <w:tcPr>
        <w:shd w:val="clear" w:color="auto" w:fill="FFF1CB" w:themeFill="accent1" w:themeFillTint="33"/>
      </w:tcPr>
    </w:tblStylePr>
    <w:tblStylePr w:type="band1Horz">
      <w:tblPr/>
      <w:tcPr>
        <w:shd w:val="clear" w:color="auto" w:fill="FFF1CB" w:themeFill="accent1" w:themeFillTint="33"/>
      </w:tcPr>
    </w:tblStylePr>
  </w:style>
  <w:style w:type="character" w:styleId="Strong">
    <w:name w:val="Strong"/>
    <w:basedOn w:val="DefaultParagraphFont"/>
    <w:uiPriority w:val="22"/>
    <w:qFormat/>
    <w:rsid w:val="00574F16"/>
    <w:rPr>
      <w:b/>
      <w:bCs/>
    </w:rPr>
  </w:style>
  <w:style w:type="table" w:customStyle="1" w:styleId="TableGrid1">
    <w:name w:val="Table Grid1"/>
    <w:basedOn w:val="TableNormal"/>
    <w:next w:val="TableGrid"/>
    <w:uiPriority w:val="39"/>
    <w:rsid w:val="00A6573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BB4A47"/>
  </w:style>
  <w:style w:type="paragraph" w:customStyle="1" w:styleId="TableText">
    <w:name w:val="Table Text"/>
    <w:basedOn w:val="Normal"/>
    <w:rsid w:val="00C15CFD"/>
    <w:pPr>
      <w:spacing w:before="80" w:after="80" w:line="240" w:lineRule="auto"/>
    </w:pPr>
    <w:rPr>
      <w:rFonts w:ascii="Verdana" w:eastAsia="Times New Roman" w:hAnsi="Verdana" w:cs="Times New Roman"/>
      <w:sz w:val="20"/>
    </w:rPr>
  </w:style>
  <w:style w:type="paragraph" w:styleId="BodyText">
    <w:name w:val="Body Text"/>
    <w:basedOn w:val="Normal"/>
    <w:link w:val="BodyTextChar"/>
    <w:uiPriority w:val="1"/>
    <w:qFormat/>
    <w:rsid w:val="008E5E33"/>
    <w:pPr>
      <w:widowControl w:val="0"/>
      <w:autoSpaceDE w:val="0"/>
      <w:autoSpaceDN w:val="0"/>
      <w:spacing w:after="0" w:line="240" w:lineRule="auto"/>
    </w:pPr>
    <w:rPr>
      <w:rFonts w:eastAsia="Arial"/>
      <w:sz w:val="32"/>
      <w:szCs w:val="32"/>
      <w:lang w:val="en-US" w:bidi="en-US"/>
    </w:rPr>
  </w:style>
  <w:style w:type="character" w:customStyle="1" w:styleId="BodyTextChar">
    <w:name w:val="Body Text Char"/>
    <w:basedOn w:val="DefaultParagraphFont"/>
    <w:link w:val="BodyText"/>
    <w:uiPriority w:val="1"/>
    <w:rsid w:val="008E5E33"/>
    <w:rPr>
      <w:rFonts w:ascii="Arial" w:eastAsia="Arial" w:hAnsi="Arial" w:cs="Arial"/>
      <w:sz w:val="32"/>
      <w:szCs w:val="32"/>
      <w:lang w:val="en-US" w:bidi="en-US"/>
    </w:rPr>
  </w:style>
  <w:style w:type="paragraph" w:styleId="NormalWeb">
    <w:name w:val="Normal (Web)"/>
    <w:basedOn w:val="Normal"/>
    <w:uiPriority w:val="99"/>
    <w:semiHidden/>
    <w:unhideWhenUsed/>
    <w:rsid w:val="00374CEA"/>
    <w:rPr>
      <w:rFonts w:ascii="Times New Roman" w:hAnsi="Times New Roman" w:cs="Times New Roman"/>
    </w:rPr>
  </w:style>
  <w:style w:type="paragraph" w:styleId="Revision">
    <w:name w:val="Revision"/>
    <w:hidden/>
    <w:uiPriority w:val="99"/>
    <w:semiHidden/>
    <w:rsid w:val="007E22FB"/>
    <w:pPr>
      <w:spacing w:after="0" w:line="240" w:lineRule="auto"/>
    </w:pPr>
    <w:rPr>
      <w:rFonts w:ascii="Arial" w:hAnsi="Arial" w:cs="Arial"/>
      <w:sz w:val="23"/>
    </w:rPr>
  </w:style>
  <w:style w:type="character" w:styleId="CommentReference">
    <w:name w:val="annotation reference"/>
    <w:basedOn w:val="DefaultParagraphFont"/>
    <w:uiPriority w:val="99"/>
    <w:semiHidden/>
    <w:unhideWhenUsed/>
    <w:rsid w:val="007D0DA4"/>
    <w:rPr>
      <w:sz w:val="16"/>
      <w:szCs w:val="16"/>
    </w:rPr>
  </w:style>
  <w:style w:type="paragraph" w:styleId="CommentText">
    <w:name w:val="annotation text"/>
    <w:basedOn w:val="Normal"/>
    <w:link w:val="CommentTextChar"/>
    <w:uiPriority w:val="99"/>
    <w:unhideWhenUsed/>
    <w:rsid w:val="007D0DA4"/>
    <w:pPr>
      <w:spacing w:line="240" w:lineRule="auto"/>
    </w:pPr>
    <w:rPr>
      <w:sz w:val="20"/>
      <w:szCs w:val="20"/>
    </w:rPr>
  </w:style>
  <w:style w:type="character" w:customStyle="1" w:styleId="CommentTextChar">
    <w:name w:val="Comment Text Char"/>
    <w:basedOn w:val="DefaultParagraphFont"/>
    <w:link w:val="CommentText"/>
    <w:uiPriority w:val="99"/>
    <w:rsid w:val="007D0DA4"/>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7D0DA4"/>
    <w:rPr>
      <w:b/>
      <w:bCs/>
    </w:rPr>
  </w:style>
  <w:style w:type="character" w:customStyle="1" w:styleId="CommentSubjectChar">
    <w:name w:val="Comment Subject Char"/>
    <w:basedOn w:val="CommentTextChar"/>
    <w:link w:val="CommentSubject"/>
    <w:uiPriority w:val="99"/>
    <w:semiHidden/>
    <w:rsid w:val="007D0DA4"/>
    <w:rPr>
      <w:rFonts w:ascii="Arial" w:hAnsi="Arial" w:cs="Arial"/>
      <w:b/>
      <w:bCs/>
      <w:sz w:val="20"/>
      <w:szCs w:val="20"/>
    </w:rPr>
  </w:style>
  <w:style w:type="paragraph" w:customStyle="1" w:styleId="Heading2NOT">
    <w:name w:val="Heading 2 NOT"/>
    <w:basedOn w:val="Heading2"/>
    <w:link w:val="Heading2NOTChar"/>
    <w:qFormat/>
    <w:rsid w:val="00037DF2"/>
    <w:pPr>
      <w:numPr>
        <w:numId w:val="0"/>
      </w:numPr>
    </w:pPr>
  </w:style>
  <w:style w:type="character" w:customStyle="1" w:styleId="Heading2NOTChar">
    <w:name w:val="Heading 2 NOT Char"/>
    <w:basedOn w:val="Heading2Char"/>
    <w:link w:val="Heading2NOT"/>
    <w:rsid w:val="00037DF2"/>
    <w:rPr>
      <w:rFonts w:ascii="Arial" w:eastAsia="Times New Roman" w:hAnsi="Arial" w:cs="Times New Roman"/>
      <w:b/>
      <w:color w:val="0078AA"/>
      <w:kern w:val="2"/>
      <w:sz w:val="32"/>
      <w:szCs w:val="24"/>
      <w14:ligatures w14:val="standardContextual"/>
    </w:rPr>
  </w:style>
  <w:style w:type="paragraph" w:customStyle="1" w:styleId="Heading2-instruction">
    <w:name w:val="Heading 2 - instruction"/>
    <w:basedOn w:val="Heading2NOT"/>
    <w:link w:val="Heading2-instructionChar"/>
    <w:qFormat/>
    <w:rsid w:val="00434293"/>
    <w:rPr>
      <w:color w:val="57595C" w:themeColor="background2" w:themeShade="BF"/>
    </w:rPr>
  </w:style>
  <w:style w:type="character" w:customStyle="1" w:styleId="Heading2-instructionChar">
    <w:name w:val="Heading 2 - instruction Char"/>
    <w:basedOn w:val="Heading2NOTChar"/>
    <w:link w:val="Heading2-instruction"/>
    <w:rsid w:val="00434293"/>
    <w:rPr>
      <w:rFonts w:ascii="Arial" w:eastAsia="Times New Roman" w:hAnsi="Arial" w:cs="Times New Roman"/>
      <w:b/>
      <w:color w:val="57595C" w:themeColor="background2" w:themeShade="BF"/>
      <w:kern w:val="2"/>
      <w:sz w:val="32"/>
      <w:szCs w:val="24"/>
      <w14:ligatures w14:val="standardContextual"/>
    </w:rPr>
  </w:style>
  <w:style w:type="paragraph" w:customStyle="1" w:styleId="Instruction">
    <w:name w:val="Instruction"/>
    <w:basedOn w:val="Normal"/>
    <w:link w:val="InstructionChar"/>
    <w:qFormat/>
    <w:rsid w:val="00FD3869"/>
    <w:rPr>
      <w:i/>
      <w:iCs/>
      <w:color w:val="808080" w:themeColor="background1" w:themeShade="80"/>
    </w:rPr>
  </w:style>
  <w:style w:type="character" w:customStyle="1" w:styleId="InstructionChar">
    <w:name w:val="Instruction Char"/>
    <w:basedOn w:val="DefaultParagraphFont"/>
    <w:link w:val="Instruction"/>
    <w:rsid w:val="00FD3869"/>
    <w:rPr>
      <w:rFonts w:ascii="Arial" w:hAnsi="Arial" w:cs="Arial"/>
      <w:i/>
      <w:iCs/>
      <w:color w:val="808080" w:themeColor="background1" w:themeShade="80"/>
      <w:sz w:val="24"/>
      <w:szCs w:val="24"/>
    </w:rPr>
  </w:style>
  <w:style w:type="paragraph" w:customStyle="1" w:styleId="Instructionindent">
    <w:name w:val="Instruction indent"/>
    <w:basedOn w:val="Normal"/>
    <w:link w:val="InstructionindentChar"/>
    <w:qFormat/>
    <w:rsid w:val="000D73E8"/>
    <w:pPr>
      <w:ind w:left="1276"/>
    </w:pPr>
    <w:rPr>
      <w:i/>
      <w:iCs/>
      <w:color w:val="808080" w:themeColor="background1" w:themeShade="80"/>
    </w:rPr>
  </w:style>
  <w:style w:type="character" w:customStyle="1" w:styleId="InstructionindentChar">
    <w:name w:val="Instruction indent Char"/>
    <w:basedOn w:val="DefaultParagraphFont"/>
    <w:link w:val="Instructionindent"/>
    <w:rsid w:val="000D73E8"/>
    <w:rPr>
      <w:rFonts w:ascii="Arial" w:hAnsi="Arial" w:cs="Arial"/>
      <w:i/>
      <w:iCs/>
      <w:color w:val="808080" w:themeColor="background1" w:themeShade="80"/>
      <w:sz w:val="24"/>
      <w:szCs w:val="24"/>
    </w:rPr>
  </w:style>
  <w:style w:type="paragraph" w:customStyle="1" w:styleId="Bullet">
    <w:name w:val="Bullet"/>
    <w:basedOn w:val="ListParagraph"/>
    <w:link w:val="BulletChar"/>
    <w:qFormat/>
    <w:rsid w:val="00836A97"/>
    <w:pPr>
      <w:numPr>
        <w:numId w:val="34"/>
      </w:numPr>
      <w:ind w:left="1134" w:hanging="425"/>
      <w:contextualSpacing w:val="0"/>
    </w:pPr>
    <w:rPr>
      <w:color w:val="000000" w:themeColor="text1"/>
    </w:rPr>
  </w:style>
  <w:style w:type="character" w:customStyle="1" w:styleId="BulletChar">
    <w:name w:val="Bullet Char"/>
    <w:basedOn w:val="ListParagraphChar"/>
    <w:link w:val="Bullet"/>
    <w:rsid w:val="00836A97"/>
    <w:rPr>
      <w:rFonts w:ascii="Arial" w:hAnsi="Arial" w:cs="Arial"/>
      <w:color w:val="000000" w:themeColor="text1"/>
      <w:sz w:val="24"/>
      <w:szCs w:val="24"/>
    </w:rPr>
  </w:style>
  <w:style w:type="paragraph" w:customStyle="1" w:styleId="Instructionbullet">
    <w:name w:val="Instruction bullet"/>
    <w:basedOn w:val="Instructionindent"/>
    <w:link w:val="InstructionbulletChar"/>
    <w:qFormat/>
    <w:rsid w:val="00861B73"/>
    <w:pPr>
      <w:numPr>
        <w:numId w:val="52"/>
      </w:numPr>
      <w:ind w:left="1276" w:hanging="501"/>
    </w:pPr>
  </w:style>
  <w:style w:type="character" w:customStyle="1" w:styleId="InstructionbulletChar">
    <w:name w:val="Instruction bullet Char"/>
    <w:basedOn w:val="InstructionindentChar"/>
    <w:link w:val="Instructionbullet"/>
    <w:rsid w:val="00861B73"/>
    <w:rPr>
      <w:rFonts w:ascii="Arial" w:hAnsi="Arial" w:cs="Arial"/>
      <w:i/>
      <w:iCs/>
      <w:color w:val="808080" w:themeColor="background1" w:themeShade="80"/>
      <w:sz w:val="24"/>
      <w:szCs w:val="24"/>
    </w:rPr>
  </w:style>
  <w:style w:type="paragraph" w:customStyle="1" w:styleId="Bulletblack">
    <w:name w:val="Bullet black"/>
    <w:basedOn w:val="ListParagraph"/>
    <w:link w:val="BulletblackChar"/>
    <w:rsid w:val="00B470F9"/>
    <w:pPr>
      <w:numPr>
        <w:numId w:val="54"/>
      </w:numPr>
      <w:ind w:left="1276" w:hanging="502"/>
      <w:contextualSpacing w:val="0"/>
    </w:pPr>
    <w:rPr>
      <w:rFonts w:eastAsia="Times New Roman"/>
      <w:bCs/>
      <w:color w:val="000000"/>
    </w:rPr>
  </w:style>
  <w:style w:type="character" w:customStyle="1" w:styleId="BulletblackChar">
    <w:name w:val="Bullet black Char"/>
    <w:basedOn w:val="ListParagraphChar"/>
    <w:link w:val="Bulletblack"/>
    <w:rsid w:val="00B470F9"/>
    <w:rPr>
      <w:rFonts w:ascii="Arial" w:eastAsia="Times New Roman" w:hAnsi="Arial" w:cs="Arial"/>
      <w:bCs/>
      <w:color w:val="000000"/>
      <w:sz w:val="24"/>
      <w:szCs w:val="24"/>
      <w:lang w:eastAsia="en-AU"/>
    </w:rPr>
  </w:style>
  <w:style w:type="paragraph" w:customStyle="1" w:styleId="Bulletblack2">
    <w:name w:val="Bullet black 2"/>
    <w:basedOn w:val="ListParagraph"/>
    <w:link w:val="Bulletblack2Char"/>
    <w:qFormat/>
    <w:rsid w:val="00E75BC1"/>
    <w:pPr>
      <w:numPr>
        <w:ilvl w:val="1"/>
        <w:numId w:val="56"/>
      </w:numPr>
      <w:ind w:left="1843" w:hanging="567"/>
      <w:contextualSpacing w:val="0"/>
    </w:pPr>
    <w:rPr>
      <w:rFonts w:eastAsia="Times New Roman"/>
      <w:bCs/>
      <w:color w:val="000000"/>
    </w:rPr>
  </w:style>
  <w:style w:type="character" w:customStyle="1" w:styleId="Bulletblack2Char">
    <w:name w:val="Bullet black 2 Char"/>
    <w:basedOn w:val="ListParagraphChar"/>
    <w:link w:val="Bulletblack2"/>
    <w:rsid w:val="00E75BC1"/>
    <w:rPr>
      <w:rFonts w:ascii="Arial" w:eastAsia="Times New Roman" w:hAnsi="Arial" w:cs="Arial"/>
      <w:bCs/>
      <w:color w:val="000000"/>
      <w:sz w:val="24"/>
      <w:szCs w:val="24"/>
      <w:lang w:eastAsia="en-AU"/>
    </w:rPr>
  </w:style>
  <w:style w:type="paragraph" w:customStyle="1" w:styleId="Bullet2">
    <w:name w:val="Bullet 2"/>
    <w:basedOn w:val="ListParagraph"/>
    <w:link w:val="Bullet2Char"/>
    <w:rsid w:val="00640CA1"/>
    <w:pPr>
      <w:numPr>
        <w:ilvl w:val="1"/>
        <w:numId w:val="31"/>
      </w:numPr>
      <w:ind w:left="1985" w:hanging="621"/>
      <w:contextualSpacing w:val="0"/>
    </w:pPr>
    <w:rPr>
      <w:color w:val="C00000"/>
    </w:rPr>
  </w:style>
  <w:style w:type="character" w:customStyle="1" w:styleId="Bullet2Char">
    <w:name w:val="Bullet 2 Char"/>
    <w:basedOn w:val="ListParagraphChar"/>
    <w:link w:val="Bullet2"/>
    <w:rsid w:val="00640CA1"/>
    <w:rPr>
      <w:rFonts w:ascii="Arial" w:hAnsi="Arial" w:cs="Arial"/>
      <w:color w:val="C00000"/>
      <w:sz w:val="24"/>
      <w:szCs w:val="24"/>
    </w:rPr>
  </w:style>
  <w:style w:type="paragraph" w:customStyle="1" w:styleId="Tablebullet2">
    <w:name w:val="Table bullet 2"/>
    <w:basedOn w:val="ListParagraph"/>
    <w:link w:val="Tablebullet2Char"/>
    <w:qFormat/>
    <w:rsid w:val="00050D05"/>
    <w:pPr>
      <w:numPr>
        <w:ilvl w:val="1"/>
        <w:numId w:val="80"/>
      </w:numPr>
      <w:spacing w:before="60" w:after="60" w:line="264" w:lineRule="auto"/>
      <w:ind w:left="890" w:hanging="567"/>
      <w:contextualSpacing w:val="0"/>
    </w:pPr>
  </w:style>
  <w:style w:type="character" w:customStyle="1" w:styleId="Tablebullet2Char">
    <w:name w:val="Table bullet 2 Char"/>
    <w:basedOn w:val="ListParagraphChar"/>
    <w:link w:val="Tablebullet2"/>
    <w:rsid w:val="00050D05"/>
    <w:rPr>
      <w:rFonts w:ascii="Arial" w:hAnsi="Arial" w:cs="Arial"/>
      <w:sz w:val="24"/>
      <w:szCs w:val="24"/>
    </w:rPr>
  </w:style>
  <w:style w:type="paragraph" w:customStyle="1" w:styleId="NormalBodyIndent">
    <w:name w:val="Normal Body Indent"/>
    <w:basedOn w:val="Normal"/>
    <w:link w:val="NormalBodyIndentChar"/>
    <w:qFormat/>
    <w:rsid w:val="00892B19"/>
  </w:style>
  <w:style w:type="character" w:customStyle="1" w:styleId="NormalBodyIndentChar">
    <w:name w:val="Normal Body Indent Char"/>
    <w:basedOn w:val="DefaultParagraphFont"/>
    <w:link w:val="NormalBodyIndent"/>
    <w:rsid w:val="00892B19"/>
    <w:rPr>
      <w:rFonts w:ascii="Arial" w:hAnsi="Arial" w:cs="Arial"/>
      <w:sz w:val="24"/>
      <w:szCs w:val="24"/>
    </w:rPr>
  </w:style>
  <w:style w:type="paragraph" w:customStyle="1" w:styleId="Tablenormal0">
    <w:name w:val="Table normal"/>
    <w:basedOn w:val="Normal"/>
    <w:link w:val="TablenormalChar"/>
    <w:qFormat/>
    <w:rsid w:val="00AF321D"/>
    <w:pPr>
      <w:spacing w:before="60" w:after="120" w:line="264" w:lineRule="auto"/>
      <w:ind w:left="41"/>
    </w:pPr>
    <w:rPr>
      <w:rFonts w:eastAsia="Calibri"/>
    </w:rPr>
  </w:style>
  <w:style w:type="character" w:customStyle="1" w:styleId="TablenormalChar">
    <w:name w:val="Table normal Char"/>
    <w:basedOn w:val="DefaultParagraphFont"/>
    <w:link w:val="Tablenormal0"/>
    <w:rsid w:val="00AF321D"/>
    <w:rPr>
      <w:rFonts w:ascii="Arial" w:eastAsia="Calibri" w:hAnsi="Arial" w:cs="Arial"/>
      <w:sz w:val="24"/>
      <w:szCs w:val="24"/>
      <w:lang w:eastAsia="en-AU"/>
    </w:rPr>
  </w:style>
  <w:style w:type="paragraph" w:customStyle="1" w:styleId="Heading3NOT">
    <w:name w:val="Heading 3 NOT"/>
    <w:basedOn w:val="Heading3"/>
    <w:link w:val="Heading3NOTChar"/>
    <w:qFormat/>
    <w:rsid w:val="00B73196"/>
    <w:pPr>
      <w:numPr>
        <w:ilvl w:val="0"/>
        <w:numId w:val="0"/>
      </w:numPr>
      <w:spacing w:line="240" w:lineRule="auto"/>
    </w:pPr>
  </w:style>
  <w:style w:type="character" w:customStyle="1" w:styleId="Heading3NOTChar">
    <w:name w:val="Heading 3 NOT Char"/>
    <w:basedOn w:val="Heading3Char"/>
    <w:link w:val="Heading3NOT"/>
    <w:rsid w:val="00B73196"/>
    <w:rPr>
      <w:rFonts w:ascii="Arial" w:eastAsia="Times New Roman" w:hAnsi="Arial" w:cs="Arial"/>
      <w:b/>
      <w:color w:val="0078AA"/>
      <w:sz w:val="28"/>
      <w:szCs w:val="28"/>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ire.tas.gov.au/" TargetMode="External"/><Relationship Id="rId18" Type="http://schemas.microsoft.com/office/2007/relationships/diagramDrawing" Target="diagrams/drawing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fire.tas.gov.au/" TargetMode="Externa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tas.gov.au/view/html/inforce/current/sr-2021-056" TargetMode="External"/><Relationship Id="rId5" Type="http://schemas.openxmlformats.org/officeDocument/2006/relationships/numbering" Target="numbering.xml"/><Relationship Id="rId15"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aelh\OneDrive%20-%20Department%20of%20Police,%20Fire%20and%20Emergency%20Management\Building%20Safety%20Unit\Evac%20Planning%20Doctrine\FEP%20Template\tfs_report_no_picture.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F744482-8848-4B08-B566-C9704D2F8B2E}" type="doc">
      <dgm:prSet loTypeId="urn:microsoft.com/office/officeart/2005/8/layout/orgChart1" loCatId="hierarchy" qsTypeId="urn:microsoft.com/office/officeart/2005/8/quickstyle/simple1#1" qsCatId="simple" csTypeId="urn:microsoft.com/office/officeart/2005/8/colors/accent1_2#1" csCatId="accent1" phldr="1"/>
      <dgm:spPr/>
      <dgm:t>
        <a:bodyPr/>
        <a:lstStyle/>
        <a:p>
          <a:endParaRPr lang="en-AU"/>
        </a:p>
      </dgm:t>
    </dgm:pt>
    <dgm:pt modelId="{04A038AE-6BF3-470F-ADA0-79B1D65B725D}">
      <dgm:prSet phldrT="[Text]"/>
      <dgm:spPr/>
      <dgm:t>
        <a:bodyPr/>
        <a:lstStyle/>
        <a:p>
          <a:r>
            <a:rPr lang="en-AU"/>
            <a:t>Chief Warden  White helmet</a:t>
          </a:r>
        </a:p>
      </dgm:t>
    </dgm:pt>
    <dgm:pt modelId="{FB985AAB-E017-4BA1-AA05-770BB0858731}" type="parTrans" cxnId="{BCA7C5E2-57D8-4821-9EC0-B0B9CB11D4E5}">
      <dgm:prSet/>
      <dgm:spPr/>
      <dgm:t>
        <a:bodyPr/>
        <a:lstStyle/>
        <a:p>
          <a:endParaRPr lang="en-AU"/>
        </a:p>
      </dgm:t>
    </dgm:pt>
    <dgm:pt modelId="{A4F1BE7F-F22F-4447-B7B2-BA79DEE80517}" type="sibTrans" cxnId="{BCA7C5E2-57D8-4821-9EC0-B0B9CB11D4E5}">
      <dgm:prSet/>
      <dgm:spPr/>
      <dgm:t>
        <a:bodyPr/>
        <a:lstStyle/>
        <a:p>
          <a:endParaRPr lang="en-AU"/>
        </a:p>
      </dgm:t>
    </dgm:pt>
    <dgm:pt modelId="{687B4745-9A9E-4B7B-8295-85AAD693168F}" type="asst">
      <dgm:prSet phldrT="[Text]"/>
      <dgm:spPr/>
      <dgm:t>
        <a:bodyPr/>
        <a:lstStyle/>
        <a:p>
          <a:r>
            <a:rPr lang="en-AU"/>
            <a:t>Communications Officer </a:t>
          </a:r>
        </a:p>
        <a:p>
          <a:r>
            <a:rPr lang="en-AU"/>
            <a:t>White helmet</a:t>
          </a:r>
        </a:p>
      </dgm:t>
    </dgm:pt>
    <dgm:pt modelId="{46B79453-C346-4B05-8B42-D3C356517757}" type="parTrans" cxnId="{1647D1D7-1258-4FAE-BDF6-9EEF3955F275}">
      <dgm:prSet/>
      <dgm:spPr/>
      <dgm:t>
        <a:bodyPr/>
        <a:lstStyle/>
        <a:p>
          <a:endParaRPr lang="en-AU"/>
        </a:p>
      </dgm:t>
    </dgm:pt>
    <dgm:pt modelId="{FE39DF6D-3535-4A49-B52A-72405752F380}" type="sibTrans" cxnId="{1647D1D7-1258-4FAE-BDF6-9EEF3955F275}">
      <dgm:prSet/>
      <dgm:spPr/>
      <dgm:t>
        <a:bodyPr/>
        <a:lstStyle/>
        <a:p>
          <a:endParaRPr lang="en-AU"/>
        </a:p>
      </dgm:t>
    </dgm:pt>
    <dgm:pt modelId="{33AE206F-7C75-402C-A2EB-0543B15CBB5F}">
      <dgm:prSet phldrT="[Text]"/>
      <dgm:spPr/>
      <dgm:t>
        <a:bodyPr/>
        <a:lstStyle/>
        <a:p>
          <a:r>
            <a:rPr lang="en-AU"/>
            <a:t>Warden</a:t>
          </a:r>
        </a:p>
        <a:p>
          <a:r>
            <a:rPr lang="en-AU"/>
            <a:t>Red helmet</a:t>
          </a:r>
        </a:p>
      </dgm:t>
    </dgm:pt>
    <dgm:pt modelId="{8BED25BD-E7E5-4553-8FE0-6CD618B1DC17}" type="parTrans" cxnId="{A878EA91-271E-4100-BB91-EFEFFED13169}">
      <dgm:prSet/>
      <dgm:spPr/>
      <dgm:t>
        <a:bodyPr/>
        <a:lstStyle/>
        <a:p>
          <a:endParaRPr lang="en-AU"/>
        </a:p>
      </dgm:t>
    </dgm:pt>
    <dgm:pt modelId="{06C68F67-8527-49A9-B1F9-BC40D7BA3ABB}" type="sibTrans" cxnId="{A878EA91-271E-4100-BB91-EFEFFED13169}">
      <dgm:prSet/>
      <dgm:spPr/>
      <dgm:t>
        <a:bodyPr/>
        <a:lstStyle/>
        <a:p>
          <a:endParaRPr lang="en-AU"/>
        </a:p>
      </dgm:t>
    </dgm:pt>
    <dgm:pt modelId="{FA013A56-076A-4496-9E0E-5473F71029BA}">
      <dgm:prSet phldrT="[Text]"/>
      <dgm:spPr/>
      <dgm:t>
        <a:bodyPr/>
        <a:lstStyle/>
        <a:p>
          <a:r>
            <a:rPr lang="en-AU"/>
            <a:t>Area or Floor Warden </a:t>
          </a:r>
        </a:p>
        <a:p>
          <a:r>
            <a:rPr lang="en-AU"/>
            <a:t>Yellow helmet</a:t>
          </a:r>
        </a:p>
      </dgm:t>
    </dgm:pt>
    <dgm:pt modelId="{25920CCF-0B48-4059-9AEA-FD8047F72722}" type="parTrans" cxnId="{641F31E6-1279-47A9-A1FA-573E78FB4AFA}">
      <dgm:prSet/>
      <dgm:spPr/>
      <dgm:t>
        <a:bodyPr/>
        <a:lstStyle/>
        <a:p>
          <a:endParaRPr lang="en-AU"/>
        </a:p>
      </dgm:t>
    </dgm:pt>
    <dgm:pt modelId="{CF85011A-8D17-4699-916A-9DFFA011C734}" type="sibTrans" cxnId="{641F31E6-1279-47A9-A1FA-573E78FB4AFA}">
      <dgm:prSet/>
      <dgm:spPr/>
      <dgm:t>
        <a:bodyPr/>
        <a:lstStyle/>
        <a:p>
          <a:endParaRPr lang="en-AU"/>
        </a:p>
      </dgm:t>
    </dgm:pt>
    <dgm:pt modelId="{FF282218-74C8-469E-B88F-EC8DCBA37F09}">
      <dgm:prSet phldrT="[Text]"/>
      <dgm:spPr/>
      <dgm:t>
        <a:bodyPr/>
        <a:lstStyle/>
        <a:p>
          <a:r>
            <a:rPr lang="en-AU"/>
            <a:t>Area or Floor Warden</a:t>
          </a:r>
        </a:p>
        <a:p>
          <a:r>
            <a:rPr lang="en-AU"/>
            <a:t>Yellow helmet</a:t>
          </a:r>
        </a:p>
      </dgm:t>
    </dgm:pt>
    <dgm:pt modelId="{CA5169E6-50D8-4211-8ED9-0663704B129D}" type="parTrans" cxnId="{A1A20D18-F257-4495-87C6-790F8954057D}">
      <dgm:prSet/>
      <dgm:spPr/>
      <dgm:t>
        <a:bodyPr/>
        <a:lstStyle/>
        <a:p>
          <a:endParaRPr lang="en-AU"/>
        </a:p>
      </dgm:t>
    </dgm:pt>
    <dgm:pt modelId="{996A95AC-C527-46F2-84CB-9B9186403249}" type="sibTrans" cxnId="{A1A20D18-F257-4495-87C6-790F8954057D}">
      <dgm:prSet/>
      <dgm:spPr/>
      <dgm:t>
        <a:bodyPr/>
        <a:lstStyle/>
        <a:p>
          <a:endParaRPr lang="en-AU"/>
        </a:p>
      </dgm:t>
    </dgm:pt>
    <dgm:pt modelId="{53FAF8CA-D163-4053-8784-733DA9812765}" type="asst">
      <dgm:prSet phldrT="[Text]"/>
      <dgm:spPr/>
      <dgm:t>
        <a:bodyPr/>
        <a:lstStyle/>
        <a:p>
          <a:r>
            <a:rPr lang="en-AU"/>
            <a:t>First Aid Officer</a:t>
          </a:r>
        </a:p>
        <a:p>
          <a:r>
            <a:rPr lang="en-AU"/>
            <a:t>Green helmet with a white cross</a:t>
          </a:r>
        </a:p>
      </dgm:t>
    </dgm:pt>
    <dgm:pt modelId="{08A62527-AECD-4483-B424-E1DB6F66012E}" type="parTrans" cxnId="{DE0BFA00-7C9D-458B-AE73-545E105D4057}">
      <dgm:prSet/>
      <dgm:spPr/>
      <dgm:t>
        <a:bodyPr/>
        <a:lstStyle/>
        <a:p>
          <a:endParaRPr lang="en-AU"/>
        </a:p>
      </dgm:t>
    </dgm:pt>
    <dgm:pt modelId="{8E78D8EE-D1EF-4E21-8BC9-196D29B4AD7D}" type="sibTrans" cxnId="{DE0BFA00-7C9D-458B-AE73-545E105D4057}">
      <dgm:prSet/>
      <dgm:spPr/>
      <dgm:t>
        <a:bodyPr/>
        <a:lstStyle/>
        <a:p>
          <a:endParaRPr lang="en-AU"/>
        </a:p>
      </dgm:t>
    </dgm:pt>
    <dgm:pt modelId="{E1FA633E-155A-4CB9-A78A-63CFA5132E08}">
      <dgm:prSet/>
      <dgm:spPr/>
      <dgm:t>
        <a:bodyPr/>
        <a:lstStyle/>
        <a:p>
          <a:r>
            <a:rPr lang="en-AU"/>
            <a:t>Deputy Chief Warden  </a:t>
          </a:r>
        </a:p>
        <a:p>
          <a:r>
            <a:rPr lang="en-AU"/>
            <a:t>White helmet</a:t>
          </a:r>
        </a:p>
      </dgm:t>
    </dgm:pt>
    <dgm:pt modelId="{FD1904BB-1715-4986-95C0-BDFB2DD4B21C}" type="parTrans" cxnId="{0B26DBEE-315E-49EA-8525-049818808828}">
      <dgm:prSet/>
      <dgm:spPr/>
      <dgm:t>
        <a:bodyPr/>
        <a:lstStyle/>
        <a:p>
          <a:endParaRPr lang="en-AU"/>
        </a:p>
      </dgm:t>
    </dgm:pt>
    <dgm:pt modelId="{C9FB04CB-E4EC-4EB5-9317-1E5FFAD42E0F}" type="sibTrans" cxnId="{0B26DBEE-315E-49EA-8525-049818808828}">
      <dgm:prSet/>
      <dgm:spPr/>
      <dgm:t>
        <a:bodyPr/>
        <a:lstStyle/>
        <a:p>
          <a:endParaRPr lang="en-AU"/>
        </a:p>
      </dgm:t>
    </dgm:pt>
    <dgm:pt modelId="{EAB42261-7438-4FCF-962C-F1B1542C05DF}">
      <dgm:prSet phldrT="[Text]"/>
      <dgm:spPr/>
      <dgm:t>
        <a:bodyPr/>
        <a:lstStyle/>
        <a:p>
          <a:r>
            <a:rPr lang="en-AU"/>
            <a:t>Warden </a:t>
          </a:r>
        </a:p>
        <a:p>
          <a:r>
            <a:rPr lang="en-AU"/>
            <a:t>Red helmet</a:t>
          </a:r>
        </a:p>
      </dgm:t>
    </dgm:pt>
    <dgm:pt modelId="{434A6C4F-6EE1-4D0E-94DE-DD3E7333F13D}" type="parTrans" cxnId="{B7671B8B-D7F1-4AD3-B153-8590F3637E15}">
      <dgm:prSet/>
      <dgm:spPr/>
      <dgm:t>
        <a:bodyPr/>
        <a:lstStyle/>
        <a:p>
          <a:endParaRPr lang="en-AU"/>
        </a:p>
      </dgm:t>
    </dgm:pt>
    <dgm:pt modelId="{5F21F4CF-73FD-4E5F-9AD1-1D76903B19D4}" type="sibTrans" cxnId="{B7671B8B-D7F1-4AD3-B153-8590F3637E15}">
      <dgm:prSet/>
      <dgm:spPr/>
      <dgm:t>
        <a:bodyPr/>
        <a:lstStyle/>
        <a:p>
          <a:endParaRPr lang="en-AU"/>
        </a:p>
      </dgm:t>
    </dgm:pt>
    <dgm:pt modelId="{AE1B298A-EBC8-47C3-9736-1D81F4D3745B}" type="pres">
      <dgm:prSet presAssocID="{9F744482-8848-4B08-B566-C9704D2F8B2E}" presName="hierChild1" presStyleCnt="0">
        <dgm:presLayoutVars>
          <dgm:orgChart val="1"/>
          <dgm:chPref val="1"/>
          <dgm:dir/>
          <dgm:animOne val="branch"/>
          <dgm:animLvl val="lvl"/>
          <dgm:resizeHandles/>
        </dgm:presLayoutVars>
      </dgm:prSet>
      <dgm:spPr/>
    </dgm:pt>
    <dgm:pt modelId="{390ACC0A-1225-43F2-A014-57626024DC76}" type="pres">
      <dgm:prSet presAssocID="{04A038AE-6BF3-470F-ADA0-79B1D65B725D}" presName="hierRoot1" presStyleCnt="0">
        <dgm:presLayoutVars>
          <dgm:hierBranch val="init"/>
        </dgm:presLayoutVars>
      </dgm:prSet>
      <dgm:spPr/>
    </dgm:pt>
    <dgm:pt modelId="{08570922-D2C8-4795-A34E-95CCD46390BA}" type="pres">
      <dgm:prSet presAssocID="{04A038AE-6BF3-470F-ADA0-79B1D65B725D}" presName="rootComposite1" presStyleCnt="0"/>
      <dgm:spPr/>
    </dgm:pt>
    <dgm:pt modelId="{650FB453-704D-4E85-BCD1-F2E5E9A5A8A5}" type="pres">
      <dgm:prSet presAssocID="{04A038AE-6BF3-470F-ADA0-79B1D65B725D}" presName="rootText1" presStyleLbl="node0" presStyleIdx="0" presStyleCnt="4">
        <dgm:presLayoutVars>
          <dgm:chPref val="3"/>
        </dgm:presLayoutVars>
      </dgm:prSet>
      <dgm:spPr/>
    </dgm:pt>
    <dgm:pt modelId="{B6BFC700-3398-4CE2-9D45-F10993ACBBD8}" type="pres">
      <dgm:prSet presAssocID="{04A038AE-6BF3-470F-ADA0-79B1D65B725D}" presName="rootConnector1" presStyleLbl="node1" presStyleIdx="0" presStyleCnt="0"/>
      <dgm:spPr/>
    </dgm:pt>
    <dgm:pt modelId="{AFB20562-6F39-4D42-BEEE-7B536E12FF81}" type="pres">
      <dgm:prSet presAssocID="{04A038AE-6BF3-470F-ADA0-79B1D65B725D}" presName="hierChild2" presStyleCnt="0"/>
      <dgm:spPr/>
    </dgm:pt>
    <dgm:pt modelId="{08F323F9-8185-496E-BDED-45434E585F0C}" type="pres">
      <dgm:prSet presAssocID="{8BED25BD-E7E5-4553-8FE0-6CD618B1DC17}" presName="Name37" presStyleLbl="parChTrans1D2" presStyleIdx="0" presStyleCnt="4"/>
      <dgm:spPr/>
    </dgm:pt>
    <dgm:pt modelId="{BE13C6A7-D41F-4F78-AAEC-DF2C90203895}" type="pres">
      <dgm:prSet presAssocID="{33AE206F-7C75-402C-A2EB-0543B15CBB5F}" presName="hierRoot2" presStyleCnt="0">
        <dgm:presLayoutVars>
          <dgm:hierBranch val="init"/>
        </dgm:presLayoutVars>
      </dgm:prSet>
      <dgm:spPr/>
    </dgm:pt>
    <dgm:pt modelId="{99BB51B7-D5C2-4297-A15B-880017E05267}" type="pres">
      <dgm:prSet presAssocID="{33AE206F-7C75-402C-A2EB-0543B15CBB5F}" presName="rootComposite" presStyleCnt="0"/>
      <dgm:spPr/>
    </dgm:pt>
    <dgm:pt modelId="{8D9DCA28-4420-4642-AE3C-C6E9BDCF21F2}" type="pres">
      <dgm:prSet presAssocID="{33AE206F-7C75-402C-A2EB-0543B15CBB5F}" presName="rootText" presStyleLbl="node2" presStyleIdx="0" presStyleCnt="3" custLinFactY="33572" custLinFactNeighborX="84488" custLinFactNeighborY="100000">
        <dgm:presLayoutVars>
          <dgm:chPref val="3"/>
        </dgm:presLayoutVars>
      </dgm:prSet>
      <dgm:spPr/>
    </dgm:pt>
    <dgm:pt modelId="{FA999361-4CC0-43F6-B8CD-A20DF75FAB53}" type="pres">
      <dgm:prSet presAssocID="{33AE206F-7C75-402C-A2EB-0543B15CBB5F}" presName="rootConnector" presStyleLbl="node2" presStyleIdx="0" presStyleCnt="3"/>
      <dgm:spPr/>
    </dgm:pt>
    <dgm:pt modelId="{A3C8EF9B-2522-4FAE-AEA8-B7BB2661E2BA}" type="pres">
      <dgm:prSet presAssocID="{33AE206F-7C75-402C-A2EB-0543B15CBB5F}" presName="hierChild4" presStyleCnt="0"/>
      <dgm:spPr/>
    </dgm:pt>
    <dgm:pt modelId="{3A64D36E-DE10-4646-B9FC-96BB8AA05DA9}" type="pres">
      <dgm:prSet presAssocID="{33AE206F-7C75-402C-A2EB-0543B15CBB5F}" presName="hierChild5" presStyleCnt="0"/>
      <dgm:spPr/>
    </dgm:pt>
    <dgm:pt modelId="{A56ED225-8366-4116-9532-C2BD5A6E386B}" type="pres">
      <dgm:prSet presAssocID="{25920CCF-0B48-4059-9AEA-FD8047F72722}" presName="Name37" presStyleLbl="parChTrans1D2" presStyleIdx="1" presStyleCnt="4"/>
      <dgm:spPr/>
    </dgm:pt>
    <dgm:pt modelId="{F07CC3EA-BEA8-4F62-AE56-5DB2826B9AB5}" type="pres">
      <dgm:prSet presAssocID="{FA013A56-076A-4496-9E0E-5473F71029BA}" presName="hierRoot2" presStyleCnt="0">
        <dgm:presLayoutVars>
          <dgm:hierBranch val="init"/>
        </dgm:presLayoutVars>
      </dgm:prSet>
      <dgm:spPr/>
    </dgm:pt>
    <dgm:pt modelId="{95BD612A-48D1-4CEA-A744-B30EE0894A4C}" type="pres">
      <dgm:prSet presAssocID="{FA013A56-076A-4496-9E0E-5473F71029BA}" presName="rootComposite" presStyleCnt="0"/>
      <dgm:spPr/>
    </dgm:pt>
    <dgm:pt modelId="{E7C50F2A-2356-4048-8099-29FF0462BC15}" type="pres">
      <dgm:prSet presAssocID="{FA013A56-076A-4496-9E0E-5473F71029BA}" presName="rootText" presStyleLbl="node2" presStyleIdx="1" presStyleCnt="3">
        <dgm:presLayoutVars>
          <dgm:chPref val="3"/>
        </dgm:presLayoutVars>
      </dgm:prSet>
      <dgm:spPr/>
    </dgm:pt>
    <dgm:pt modelId="{E89D9F96-6465-4407-B7E1-E1DE01AD859E}" type="pres">
      <dgm:prSet presAssocID="{FA013A56-076A-4496-9E0E-5473F71029BA}" presName="rootConnector" presStyleLbl="node2" presStyleIdx="1" presStyleCnt="3"/>
      <dgm:spPr/>
    </dgm:pt>
    <dgm:pt modelId="{2CFDA9F9-09D3-49E1-AEBA-DB259DF0D109}" type="pres">
      <dgm:prSet presAssocID="{FA013A56-076A-4496-9E0E-5473F71029BA}" presName="hierChild4" presStyleCnt="0"/>
      <dgm:spPr/>
    </dgm:pt>
    <dgm:pt modelId="{6F3C678B-2ADF-4C97-9435-32925CD1AB31}" type="pres">
      <dgm:prSet presAssocID="{FA013A56-076A-4496-9E0E-5473F71029BA}" presName="hierChild5" presStyleCnt="0"/>
      <dgm:spPr/>
    </dgm:pt>
    <dgm:pt modelId="{4B9ED2BC-5A5B-4E79-AC75-22D1410500BC}" type="pres">
      <dgm:prSet presAssocID="{CA5169E6-50D8-4211-8ED9-0663704B129D}" presName="Name37" presStyleLbl="parChTrans1D2" presStyleIdx="2" presStyleCnt="4"/>
      <dgm:spPr/>
    </dgm:pt>
    <dgm:pt modelId="{D1B8B494-EBEF-47BA-8B1D-C087720E830E}" type="pres">
      <dgm:prSet presAssocID="{FF282218-74C8-469E-B88F-EC8DCBA37F09}" presName="hierRoot2" presStyleCnt="0">
        <dgm:presLayoutVars>
          <dgm:hierBranch val="init"/>
        </dgm:presLayoutVars>
      </dgm:prSet>
      <dgm:spPr/>
    </dgm:pt>
    <dgm:pt modelId="{AF60B7DA-2F7D-41A1-914F-A77EE3E25E87}" type="pres">
      <dgm:prSet presAssocID="{FF282218-74C8-469E-B88F-EC8DCBA37F09}" presName="rootComposite" presStyleCnt="0"/>
      <dgm:spPr/>
    </dgm:pt>
    <dgm:pt modelId="{90DFC84B-7A05-44CC-BFE8-E8A3CEBAC9B6}" type="pres">
      <dgm:prSet presAssocID="{FF282218-74C8-469E-B88F-EC8DCBA37F09}" presName="rootText" presStyleLbl="node2" presStyleIdx="2" presStyleCnt="3">
        <dgm:presLayoutVars>
          <dgm:chPref val="3"/>
        </dgm:presLayoutVars>
      </dgm:prSet>
      <dgm:spPr/>
    </dgm:pt>
    <dgm:pt modelId="{42D45804-7AA5-433E-84B0-62F692C0101B}" type="pres">
      <dgm:prSet presAssocID="{FF282218-74C8-469E-B88F-EC8DCBA37F09}" presName="rootConnector" presStyleLbl="node2" presStyleIdx="2" presStyleCnt="3"/>
      <dgm:spPr/>
    </dgm:pt>
    <dgm:pt modelId="{6DDB1E8F-1620-41F0-94C2-E99483A5DA1A}" type="pres">
      <dgm:prSet presAssocID="{FF282218-74C8-469E-B88F-EC8DCBA37F09}" presName="hierChild4" presStyleCnt="0"/>
      <dgm:spPr/>
    </dgm:pt>
    <dgm:pt modelId="{AF292465-594D-4428-8FE5-78036B262C98}" type="pres">
      <dgm:prSet presAssocID="{FF282218-74C8-469E-B88F-EC8DCBA37F09}" presName="hierChild5" presStyleCnt="0"/>
      <dgm:spPr/>
    </dgm:pt>
    <dgm:pt modelId="{D9C5A99A-F4EA-49ED-B8F6-2F236E729862}" type="pres">
      <dgm:prSet presAssocID="{04A038AE-6BF3-470F-ADA0-79B1D65B725D}" presName="hierChild3" presStyleCnt="0"/>
      <dgm:spPr/>
    </dgm:pt>
    <dgm:pt modelId="{A96EAE7C-8EB6-4B8B-B6D8-4586CF2F5B8F}" type="pres">
      <dgm:prSet presAssocID="{46B79453-C346-4B05-8B42-D3C356517757}" presName="Name111" presStyleLbl="parChTrans1D2" presStyleIdx="3" presStyleCnt="4"/>
      <dgm:spPr/>
    </dgm:pt>
    <dgm:pt modelId="{550E787C-80DA-4675-B8D9-2EE5DA3739D6}" type="pres">
      <dgm:prSet presAssocID="{687B4745-9A9E-4B7B-8295-85AAD693168F}" presName="hierRoot3" presStyleCnt="0">
        <dgm:presLayoutVars>
          <dgm:hierBranch val="init"/>
        </dgm:presLayoutVars>
      </dgm:prSet>
      <dgm:spPr/>
    </dgm:pt>
    <dgm:pt modelId="{B0C14D7C-D085-4B8B-B2BF-ACE6ACA6FAAC}" type="pres">
      <dgm:prSet presAssocID="{687B4745-9A9E-4B7B-8295-85AAD693168F}" presName="rootComposite3" presStyleCnt="0"/>
      <dgm:spPr/>
    </dgm:pt>
    <dgm:pt modelId="{7072FC2E-9528-403E-8DD0-ED0E949EA824}" type="pres">
      <dgm:prSet presAssocID="{687B4745-9A9E-4B7B-8295-85AAD693168F}" presName="rootText3" presStyleLbl="asst1" presStyleIdx="0" presStyleCnt="1" custLinFactNeighborX="-66786" custLinFactNeighborY="-6437">
        <dgm:presLayoutVars>
          <dgm:chPref val="3"/>
        </dgm:presLayoutVars>
      </dgm:prSet>
      <dgm:spPr/>
    </dgm:pt>
    <dgm:pt modelId="{AFCA7938-0F84-488E-A1B2-0846EA569893}" type="pres">
      <dgm:prSet presAssocID="{687B4745-9A9E-4B7B-8295-85AAD693168F}" presName="rootConnector3" presStyleLbl="asst1" presStyleIdx="0" presStyleCnt="1"/>
      <dgm:spPr/>
    </dgm:pt>
    <dgm:pt modelId="{DB195EE7-2035-4A02-82EA-6859311356B9}" type="pres">
      <dgm:prSet presAssocID="{687B4745-9A9E-4B7B-8295-85AAD693168F}" presName="hierChild6" presStyleCnt="0"/>
      <dgm:spPr/>
    </dgm:pt>
    <dgm:pt modelId="{9F391564-07E9-48EF-BB91-207E34B77DF8}" type="pres">
      <dgm:prSet presAssocID="{687B4745-9A9E-4B7B-8295-85AAD693168F}" presName="hierChild7" presStyleCnt="0"/>
      <dgm:spPr/>
    </dgm:pt>
    <dgm:pt modelId="{472FDF1D-8633-4172-9C2B-7C3FDEE4D0A6}" type="pres">
      <dgm:prSet presAssocID="{53FAF8CA-D163-4053-8784-733DA9812765}" presName="hierRoot1" presStyleCnt="0">
        <dgm:presLayoutVars>
          <dgm:hierBranch val="init"/>
        </dgm:presLayoutVars>
      </dgm:prSet>
      <dgm:spPr/>
    </dgm:pt>
    <dgm:pt modelId="{6A4779EE-8B7B-4CEE-B84F-214EB825A69D}" type="pres">
      <dgm:prSet presAssocID="{53FAF8CA-D163-4053-8784-733DA9812765}" presName="rootComposite1" presStyleCnt="0"/>
      <dgm:spPr/>
    </dgm:pt>
    <dgm:pt modelId="{973EE67D-EAA4-4167-8B24-CB0B2F3DBE88}" type="pres">
      <dgm:prSet presAssocID="{53FAF8CA-D163-4053-8784-733DA9812765}" presName="rootText1" presStyleLbl="node0" presStyleIdx="1" presStyleCnt="4" custLinFactNeighborX="72628" custLinFactNeighborY="89284">
        <dgm:presLayoutVars>
          <dgm:chPref val="3"/>
        </dgm:presLayoutVars>
      </dgm:prSet>
      <dgm:spPr/>
    </dgm:pt>
    <dgm:pt modelId="{061E8A18-3D9B-4CF5-8266-ACCDA03FE154}" type="pres">
      <dgm:prSet presAssocID="{53FAF8CA-D163-4053-8784-733DA9812765}" presName="rootConnector1" presStyleLbl="asst0" presStyleIdx="0" presStyleCnt="0"/>
      <dgm:spPr/>
    </dgm:pt>
    <dgm:pt modelId="{82E5884D-5324-443C-9EC7-AB2B05236B29}" type="pres">
      <dgm:prSet presAssocID="{53FAF8CA-D163-4053-8784-733DA9812765}" presName="hierChild2" presStyleCnt="0"/>
      <dgm:spPr/>
    </dgm:pt>
    <dgm:pt modelId="{46A13A1C-051F-4076-B16B-E6CE3B5EFB9C}" type="pres">
      <dgm:prSet presAssocID="{53FAF8CA-D163-4053-8784-733DA9812765}" presName="hierChild3" presStyleCnt="0"/>
      <dgm:spPr/>
    </dgm:pt>
    <dgm:pt modelId="{97EC2F43-34B6-49B5-A63D-0F3C5C301BF1}" type="pres">
      <dgm:prSet presAssocID="{E1FA633E-155A-4CB9-A78A-63CFA5132E08}" presName="hierRoot1" presStyleCnt="0">
        <dgm:presLayoutVars>
          <dgm:hierBranch val="init"/>
        </dgm:presLayoutVars>
      </dgm:prSet>
      <dgm:spPr/>
    </dgm:pt>
    <dgm:pt modelId="{53FE0E2A-B77F-4D89-B674-ED1A4D048232}" type="pres">
      <dgm:prSet presAssocID="{E1FA633E-155A-4CB9-A78A-63CFA5132E08}" presName="rootComposite1" presStyleCnt="0"/>
      <dgm:spPr/>
    </dgm:pt>
    <dgm:pt modelId="{D2254DAB-CCB7-4558-825E-EF03A1B9E36F}" type="pres">
      <dgm:prSet presAssocID="{E1FA633E-155A-4CB9-A78A-63CFA5132E08}" presName="rootText1" presStyleLbl="node0" presStyleIdx="2" presStyleCnt="4" custLinFactX="-87484" custLinFactY="23916" custLinFactNeighborX="-100000" custLinFactNeighborY="100000">
        <dgm:presLayoutVars>
          <dgm:chPref val="3"/>
        </dgm:presLayoutVars>
      </dgm:prSet>
      <dgm:spPr/>
    </dgm:pt>
    <dgm:pt modelId="{60861658-B68C-4AB7-8180-1815056212C8}" type="pres">
      <dgm:prSet presAssocID="{E1FA633E-155A-4CB9-A78A-63CFA5132E08}" presName="rootConnector1" presStyleLbl="node1" presStyleIdx="0" presStyleCnt="0"/>
      <dgm:spPr/>
    </dgm:pt>
    <dgm:pt modelId="{15FDEEE6-3765-4229-A5A0-C17CCD59FE47}" type="pres">
      <dgm:prSet presAssocID="{E1FA633E-155A-4CB9-A78A-63CFA5132E08}" presName="hierChild2" presStyleCnt="0"/>
      <dgm:spPr/>
    </dgm:pt>
    <dgm:pt modelId="{AFA33AFF-D49A-42B4-B7B4-75448ADB1123}" type="pres">
      <dgm:prSet presAssocID="{E1FA633E-155A-4CB9-A78A-63CFA5132E08}" presName="hierChild3" presStyleCnt="0"/>
      <dgm:spPr/>
    </dgm:pt>
    <dgm:pt modelId="{CFF7A236-9B54-46F7-9FEE-2467EEF002DC}" type="pres">
      <dgm:prSet presAssocID="{EAB42261-7438-4FCF-962C-F1B1542C05DF}" presName="hierRoot1" presStyleCnt="0">
        <dgm:presLayoutVars>
          <dgm:hierBranch val="init"/>
        </dgm:presLayoutVars>
      </dgm:prSet>
      <dgm:spPr/>
    </dgm:pt>
    <dgm:pt modelId="{A3D6E712-44BC-49A7-85E6-E212B61AF266}" type="pres">
      <dgm:prSet presAssocID="{EAB42261-7438-4FCF-962C-F1B1542C05DF}" presName="rootComposite1" presStyleCnt="0"/>
      <dgm:spPr/>
    </dgm:pt>
    <dgm:pt modelId="{6B80C485-870B-4267-9D7B-F001B21D2C1A}" type="pres">
      <dgm:prSet presAssocID="{EAB42261-7438-4FCF-962C-F1B1542C05DF}" presName="rootText1" presStyleLbl="node0" presStyleIdx="3" presStyleCnt="4" custLinFactX="-100000" custLinFactY="200000" custLinFactNeighborX="-138255" custLinFactNeighborY="211425">
        <dgm:presLayoutVars>
          <dgm:chPref val="3"/>
        </dgm:presLayoutVars>
      </dgm:prSet>
      <dgm:spPr/>
    </dgm:pt>
    <dgm:pt modelId="{6294F633-FA42-41E5-B808-F7EB1658B031}" type="pres">
      <dgm:prSet presAssocID="{EAB42261-7438-4FCF-962C-F1B1542C05DF}" presName="rootConnector1" presStyleLbl="node1" presStyleIdx="0" presStyleCnt="0"/>
      <dgm:spPr/>
    </dgm:pt>
    <dgm:pt modelId="{18884D94-139C-4EF5-8880-3E7A53D84D98}" type="pres">
      <dgm:prSet presAssocID="{EAB42261-7438-4FCF-962C-F1B1542C05DF}" presName="hierChild2" presStyleCnt="0"/>
      <dgm:spPr/>
    </dgm:pt>
    <dgm:pt modelId="{CBCDC470-4C60-4468-8D2F-C171664722F9}" type="pres">
      <dgm:prSet presAssocID="{EAB42261-7438-4FCF-962C-F1B1542C05DF}" presName="hierChild3" presStyleCnt="0"/>
      <dgm:spPr/>
    </dgm:pt>
  </dgm:ptLst>
  <dgm:cxnLst>
    <dgm:cxn modelId="{9C75AD00-3C08-4FE5-A0F2-3897A455A8AB}" type="presOf" srcId="{E1FA633E-155A-4CB9-A78A-63CFA5132E08}" destId="{D2254DAB-CCB7-4558-825E-EF03A1B9E36F}" srcOrd="0" destOrd="0" presId="urn:microsoft.com/office/officeart/2005/8/layout/orgChart1"/>
    <dgm:cxn modelId="{DE0BFA00-7C9D-458B-AE73-545E105D4057}" srcId="{9F744482-8848-4B08-B566-C9704D2F8B2E}" destId="{53FAF8CA-D163-4053-8784-733DA9812765}" srcOrd="1" destOrd="0" parTransId="{08A62527-AECD-4483-B424-E1DB6F66012E}" sibTransId="{8E78D8EE-D1EF-4E21-8BC9-196D29B4AD7D}"/>
    <dgm:cxn modelId="{70592706-1811-4E84-87E2-9472B2AF85F7}" type="presOf" srcId="{FF282218-74C8-469E-B88F-EC8DCBA37F09}" destId="{90DFC84B-7A05-44CC-BFE8-E8A3CEBAC9B6}" srcOrd="0" destOrd="0" presId="urn:microsoft.com/office/officeart/2005/8/layout/orgChart1"/>
    <dgm:cxn modelId="{F4CF0B0E-67EA-4F2B-AE3E-DCEB581B710F}" type="presOf" srcId="{687B4745-9A9E-4B7B-8295-85AAD693168F}" destId="{7072FC2E-9528-403E-8DD0-ED0E949EA824}" srcOrd="0" destOrd="0" presId="urn:microsoft.com/office/officeart/2005/8/layout/orgChart1"/>
    <dgm:cxn modelId="{A1A20D18-F257-4495-87C6-790F8954057D}" srcId="{04A038AE-6BF3-470F-ADA0-79B1D65B725D}" destId="{FF282218-74C8-469E-B88F-EC8DCBA37F09}" srcOrd="3" destOrd="0" parTransId="{CA5169E6-50D8-4211-8ED9-0663704B129D}" sibTransId="{996A95AC-C527-46F2-84CB-9B9186403249}"/>
    <dgm:cxn modelId="{6B1D1C18-3CCE-440D-B5DC-153AD0B929B0}" type="presOf" srcId="{33AE206F-7C75-402C-A2EB-0543B15CBB5F}" destId="{FA999361-4CC0-43F6-B8CD-A20DF75FAB53}" srcOrd="1" destOrd="0" presId="urn:microsoft.com/office/officeart/2005/8/layout/orgChart1"/>
    <dgm:cxn modelId="{C16D2D1F-D137-40E0-9B79-5FA893C59198}" type="presOf" srcId="{25920CCF-0B48-4059-9AEA-FD8047F72722}" destId="{A56ED225-8366-4116-9532-C2BD5A6E386B}" srcOrd="0" destOrd="0" presId="urn:microsoft.com/office/officeart/2005/8/layout/orgChart1"/>
    <dgm:cxn modelId="{A866472D-A34B-4C33-97BB-DB74FF423C7A}" type="presOf" srcId="{33AE206F-7C75-402C-A2EB-0543B15CBB5F}" destId="{8D9DCA28-4420-4642-AE3C-C6E9BDCF21F2}" srcOrd="0" destOrd="0" presId="urn:microsoft.com/office/officeart/2005/8/layout/orgChart1"/>
    <dgm:cxn modelId="{B2062632-8CE2-4FBA-A1B4-5259F48E621A}" type="presOf" srcId="{FA013A56-076A-4496-9E0E-5473F71029BA}" destId="{E89D9F96-6465-4407-B7E1-E1DE01AD859E}" srcOrd="1" destOrd="0" presId="urn:microsoft.com/office/officeart/2005/8/layout/orgChart1"/>
    <dgm:cxn modelId="{AB99C85D-9A9C-4CBA-AD5C-3E85D603F628}" type="presOf" srcId="{53FAF8CA-D163-4053-8784-733DA9812765}" destId="{973EE67D-EAA4-4167-8B24-CB0B2F3DBE88}" srcOrd="0" destOrd="0" presId="urn:microsoft.com/office/officeart/2005/8/layout/orgChart1"/>
    <dgm:cxn modelId="{B6FF9463-5EE9-4791-A0CA-10C45FA0B064}" type="presOf" srcId="{EAB42261-7438-4FCF-962C-F1B1542C05DF}" destId="{6B80C485-870B-4267-9D7B-F001B21D2C1A}" srcOrd="0" destOrd="0" presId="urn:microsoft.com/office/officeart/2005/8/layout/orgChart1"/>
    <dgm:cxn modelId="{2C802449-8B35-408B-ABBC-921AA58CCD92}" type="presOf" srcId="{46B79453-C346-4B05-8B42-D3C356517757}" destId="{A96EAE7C-8EB6-4B8B-B6D8-4586CF2F5B8F}" srcOrd="0" destOrd="0" presId="urn:microsoft.com/office/officeart/2005/8/layout/orgChart1"/>
    <dgm:cxn modelId="{C3533871-7C99-436A-8933-C15648D08CDA}" type="presOf" srcId="{EAB42261-7438-4FCF-962C-F1B1542C05DF}" destId="{6294F633-FA42-41E5-B808-F7EB1658B031}" srcOrd="1" destOrd="0" presId="urn:microsoft.com/office/officeart/2005/8/layout/orgChart1"/>
    <dgm:cxn modelId="{C14AD751-9F60-4785-8B89-3F483AF0ECEA}" type="presOf" srcId="{53FAF8CA-D163-4053-8784-733DA9812765}" destId="{061E8A18-3D9B-4CF5-8266-ACCDA03FE154}" srcOrd="1" destOrd="0" presId="urn:microsoft.com/office/officeart/2005/8/layout/orgChart1"/>
    <dgm:cxn modelId="{AE47E67A-873E-4022-AD01-3B9D03BB144C}" type="presOf" srcId="{FA013A56-076A-4496-9E0E-5473F71029BA}" destId="{E7C50F2A-2356-4048-8099-29FF0462BC15}" srcOrd="0" destOrd="0" presId="urn:microsoft.com/office/officeart/2005/8/layout/orgChart1"/>
    <dgm:cxn modelId="{99556D88-0CC1-4A20-A9E3-B172AD36643F}" type="presOf" srcId="{8BED25BD-E7E5-4553-8FE0-6CD618B1DC17}" destId="{08F323F9-8185-496E-BDED-45434E585F0C}" srcOrd="0" destOrd="0" presId="urn:microsoft.com/office/officeart/2005/8/layout/orgChart1"/>
    <dgm:cxn modelId="{B7671B8B-D7F1-4AD3-B153-8590F3637E15}" srcId="{9F744482-8848-4B08-B566-C9704D2F8B2E}" destId="{EAB42261-7438-4FCF-962C-F1B1542C05DF}" srcOrd="3" destOrd="0" parTransId="{434A6C4F-6EE1-4D0E-94DE-DD3E7333F13D}" sibTransId="{5F21F4CF-73FD-4E5F-9AD1-1D76903B19D4}"/>
    <dgm:cxn modelId="{A878EA91-271E-4100-BB91-EFEFFED13169}" srcId="{04A038AE-6BF3-470F-ADA0-79B1D65B725D}" destId="{33AE206F-7C75-402C-A2EB-0543B15CBB5F}" srcOrd="1" destOrd="0" parTransId="{8BED25BD-E7E5-4553-8FE0-6CD618B1DC17}" sibTransId="{06C68F67-8527-49A9-B1F9-BC40D7BA3ABB}"/>
    <dgm:cxn modelId="{2C703D93-E2CE-4DD6-B5B2-EF932F10B873}" type="presOf" srcId="{CA5169E6-50D8-4211-8ED9-0663704B129D}" destId="{4B9ED2BC-5A5B-4E79-AC75-22D1410500BC}" srcOrd="0" destOrd="0" presId="urn:microsoft.com/office/officeart/2005/8/layout/orgChart1"/>
    <dgm:cxn modelId="{FB5A25A0-329F-415B-9D04-145B3331F222}" type="presOf" srcId="{687B4745-9A9E-4B7B-8295-85AAD693168F}" destId="{AFCA7938-0F84-488E-A1B2-0846EA569893}" srcOrd="1" destOrd="0" presId="urn:microsoft.com/office/officeart/2005/8/layout/orgChart1"/>
    <dgm:cxn modelId="{C80B06B0-9542-4B33-AD91-FEA454E16E49}" type="presOf" srcId="{FF282218-74C8-469E-B88F-EC8DCBA37F09}" destId="{42D45804-7AA5-433E-84B0-62F692C0101B}" srcOrd="1" destOrd="0" presId="urn:microsoft.com/office/officeart/2005/8/layout/orgChart1"/>
    <dgm:cxn modelId="{4A371FB4-29B2-4EF7-A19A-319F1B88F500}" type="presOf" srcId="{04A038AE-6BF3-470F-ADA0-79B1D65B725D}" destId="{B6BFC700-3398-4CE2-9D45-F10993ACBBD8}" srcOrd="1" destOrd="0" presId="urn:microsoft.com/office/officeart/2005/8/layout/orgChart1"/>
    <dgm:cxn modelId="{1647D1D7-1258-4FAE-BDF6-9EEF3955F275}" srcId="{04A038AE-6BF3-470F-ADA0-79B1D65B725D}" destId="{687B4745-9A9E-4B7B-8295-85AAD693168F}" srcOrd="0" destOrd="0" parTransId="{46B79453-C346-4B05-8B42-D3C356517757}" sibTransId="{FE39DF6D-3535-4A49-B52A-72405752F380}"/>
    <dgm:cxn modelId="{BCA7C5E2-57D8-4821-9EC0-B0B9CB11D4E5}" srcId="{9F744482-8848-4B08-B566-C9704D2F8B2E}" destId="{04A038AE-6BF3-470F-ADA0-79B1D65B725D}" srcOrd="0" destOrd="0" parTransId="{FB985AAB-E017-4BA1-AA05-770BB0858731}" sibTransId="{A4F1BE7F-F22F-4447-B7B2-BA79DEE80517}"/>
    <dgm:cxn modelId="{641F31E6-1279-47A9-A1FA-573E78FB4AFA}" srcId="{04A038AE-6BF3-470F-ADA0-79B1D65B725D}" destId="{FA013A56-076A-4496-9E0E-5473F71029BA}" srcOrd="2" destOrd="0" parTransId="{25920CCF-0B48-4059-9AEA-FD8047F72722}" sibTransId="{CF85011A-8D17-4699-916A-9DFFA011C734}"/>
    <dgm:cxn modelId="{DD1E35CD-9317-4BDC-9A8A-1949425C2113}" type="presOf" srcId="{E1FA633E-155A-4CB9-A78A-63CFA5132E08}" destId="{60861658-B68C-4AB7-8180-1815056212C8}" srcOrd="1" destOrd="0" presId="urn:microsoft.com/office/officeart/2005/8/layout/orgChart1"/>
    <dgm:cxn modelId="{822AC7EE-BE97-42D6-AD44-A402CA035F8D}" type="presOf" srcId="{9F744482-8848-4B08-B566-C9704D2F8B2E}" destId="{AE1B298A-EBC8-47C3-9736-1D81F4D3745B}" srcOrd="0" destOrd="0" presId="urn:microsoft.com/office/officeart/2005/8/layout/orgChart1"/>
    <dgm:cxn modelId="{0B26DBEE-315E-49EA-8525-049818808828}" srcId="{9F744482-8848-4B08-B566-C9704D2F8B2E}" destId="{E1FA633E-155A-4CB9-A78A-63CFA5132E08}" srcOrd="2" destOrd="0" parTransId="{FD1904BB-1715-4986-95C0-BDFB2DD4B21C}" sibTransId="{C9FB04CB-E4EC-4EB5-9317-1E5FFAD42E0F}"/>
    <dgm:cxn modelId="{1CF5AFDC-2504-4E7B-B3A2-39AEFE5B84C4}" type="presOf" srcId="{04A038AE-6BF3-470F-ADA0-79B1D65B725D}" destId="{650FB453-704D-4E85-BCD1-F2E5E9A5A8A5}" srcOrd="0" destOrd="0" presId="urn:microsoft.com/office/officeart/2005/8/layout/orgChart1"/>
    <dgm:cxn modelId="{94705B2E-7A85-446F-A8B5-7D5E703A86E8}" type="presParOf" srcId="{AE1B298A-EBC8-47C3-9736-1D81F4D3745B}" destId="{390ACC0A-1225-43F2-A014-57626024DC76}" srcOrd="0" destOrd="0" presId="urn:microsoft.com/office/officeart/2005/8/layout/orgChart1"/>
    <dgm:cxn modelId="{F6C32972-E111-481C-93D1-AC2D5DEF9584}" type="presParOf" srcId="{390ACC0A-1225-43F2-A014-57626024DC76}" destId="{08570922-D2C8-4795-A34E-95CCD46390BA}" srcOrd="0" destOrd="0" presId="urn:microsoft.com/office/officeart/2005/8/layout/orgChart1"/>
    <dgm:cxn modelId="{A6BB4BA5-BA79-4D92-8030-CFEC85E9FCE2}" type="presParOf" srcId="{08570922-D2C8-4795-A34E-95CCD46390BA}" destId="{650FB453-704D-4E85-BCD1-F2E5E9A5A8A5}" srcOrd="0" destOrd="0" presId="urn:microsoft.com/office/officeart/2005/8/layout/orgChart1"/>
    <dgm:cxn modelId="{E9343D9C-C057-4A55-B503-2FEEE42CF69B}" type="presParOf" srcId="{08570922-D2C8-4795-A34E-95CCD46390BA}" destId="{B6BFC700-3398-4CE2-9D45-F10993ACBBD8}" srcOrd="1" destOrd="0" presId="urn:microsoft.com/office/officeart/2005/8/layout/orgChart1"/>
    <dgm:cxn modelId="{6E930A14-6605-405D-8A0E-DE6A5216F816}" type="presParOf" srcId="{390ACC0A-1225-43F2-A014-57626024DC76}" destId="{AFB20562-6F39-4D42-BEEE-7B536E12FF81}" srcOrd="1" destOrd="0" presId="urn:microsoft.com/office/officeart/2005/8/layout/orgChart1"/>
    <dgm:cxn modelId="{FB258BFF-A108-41A9-B9F7-09529FBD6517}" type="presParOf" srcId="{AFB20562-6F39-4D42-BEEE-7B536E12FF81}" destId="{08F323F9-8185-496E-BDED-45434E585F0C}" srcOrd="0" destOrd="0" presId="urn:microsoft.com/office/officeart/2005/8/layout/orgChart1"/>
    <dgm:cxn modelId="{725FD378-5242-4244-BF5E-EC5E0FCA14A4}" type="presParOf" srcId="{AFB20562-6F39-4D42-BEEE-7B536E12FF81}" destId="{BE13C6A7-D41F-4F78-AAEC-DF2C90203895}" srcOrd="1" destOrd="0" presId="urn:microsoft.com/office/officeart/2005/8/layout/orgChart1"/>
    <dgm:cxn modelId="{9520ED16-D654-4CB3-8093-F5902A0CB13B}" type="presParOf" srcId="{BE13C6A7-D41F-4F78-AAEC-DF2C90203895}" destId="{99BB51B7-D5C2-4297-A15B-880017E05267}" srcOrd="0" destOrd="0" presId="urn:microsoft.com/office/officeart/2005/8/layout/orgChart1"/>
    <dgm:cxn modelId="{E4FAE445-C5EA-4DB9-938F-9FD06C3DE5D5}" type="presParOf" srcId="{99BB51B7-D5C2-4297-A15B-880017E05267}" destId="{8D9DCA28-4420-4642-AE3C-C6E9BDCF21F2}" srcOrd="0" destOrd="0" presId="urn:microsoft.com/office/officeart/2005/8/layout/orgChart1"/>
    <dgm:cxn modelId="{C45DBBBF-08D2-4B98-B41E-485B2C8C6440}" type="presParOf" srcId="{99BB51B7-D5C2-4297-A15B-880017E05267}" destId="{FA999361-4CC0-43F6-B8CD-A20DF75FAB53}" srcOrd="1" destOrd="0" presId="urn:microsoft.com/office/officeart/2005/8/layout/orgChart1"/>
    <dgm:cxn modelId="{C11A5640-0000-4999-B58A-312C7804005E}" type="presParOf" srcId="{BE13C6A7-D41F-4F78-AAEC-DF2C90203895}" destId="{A3C8EF9B-2522-4FAE-AEA8-B7BB2661E2BA}" srcOrd="1" destOrd="0" presId="urn:microsoft.com/office/officeart/2005/8/layout/orgChart1"/>
    <dgm:cxn modelId="{8D577A4C-A1DB-4FC5-BC24-861BFC3C9B1F}" type="presParOf" srcId="{BE13C6A7-D41F-4F78-AAEC-DF2C90203895}" destId="{3A64D36E-DE10-4646-B9FC-96BB8AA05DA9}" srcOrd="2" destOrd="0" presId="urn:microsoft.com/office/officeart/2005/8/layout/orgChart1"/>
    <dgm:cxn modelId="{75DE858A-E112-4AC8-9767-7F5E90741C27}" type="presParOf" srcId="{AFB20562-6F39-4D42-BEEE-7B536E12FF81}" destId="{A56ED225-8366-4116-9532-C2BD5A6E386B}" srcOrd="2" destOrd="0" presId="urn:microsoft.com/office/officeart/2005/8/layout/orgChart1"/>
    <dgm:cxn modelId="{1B84CDBF-0043-4D7E-8835-5A8CF4A9DC59}" type="presParOf" srcId="{AFB20562-6F39-4D42-BEEE-7B536E12FF81}" destId="{F07CC3EA-BEA8-4F62-AE56-5DB2826B9AB5}" srcOrd="3" destOrd="0" presId="urn:microsoft.com/office/officeart/2005/8/layout/orgChart1"/>
    <dgm:cxn modelId="{CEFB718D-0BE7-448D-809B-6C69822EFA65}" type="presParOf" srcId="{F07CC3EA-BEA8-4F62-AE56-5DB2826B9AB5}" destId="{95BD612A-48D1-4CEA-A744-B30EE0894A4C}" srcOrd="0" destOrd="0" presId="urn:microsoft.com/office/officeart/2005/8/layout/orgChart1"/>
    <dgm:cxn modelId="{6C37708C-C492-4BC6-AECC-EA080341C412}" type="presParOf" srcId="{95BD612A-48D1-4CEA-A744-B30EE0894A4C}" destId="{E7C50F2A-2356-4048-8099-29FF0462BC15}" srcOrd="0" destOrd="0" presId="urn:microsoft.com/office/officeart/2005/8/layout/orgChart1"/>
    <dgm:cxn modelId="{CDB3896B-51EE-4346-986A-7DE26A657186}" type="presParOf" srcId="{95BD612A-48D1-4CEA-A744-B30EE0894A4C}" destId="{E89D9F96-6465-4407-B7E1-E1DE01AD859E}" srcOrd="1" destOrd="0" presId="urn:microsoft.com/office/officeart/2005/8/layout/orgChart1"/>
    <dgm:cxn modelId="{AABC0583-17D6-4183-A6F3-6E20CC8D84C9}" type="presParOf" srcId="{F07CC3EA-BEA8-4F62-AE56-5DB2826B9AB5}" destId="{2CFDA9F9-09D3-49E1-AEBA-DB259DF0D109}" srcOrd="1" destOrd="0" presId="urn:microsoft.com/office/officeart/2005/8/layout/orgChart1"/>
    <dgm:cxn modelId="{0B600420-EEFA-459F-A26B-2033B49802A4}" type="presParOf" srcId="{F07CC3EA-BEA8-4F62-AE56-5DB2826B9AB5}" destId="{6F3C678B-2ADF-4C97-9435-32925CD1AB31}" srcOrd="2" destOrd="0" presId="urn:microsoft.com/office/officeart/2005/8/layout/orgChart1"/>
    <dgm:cxn modelId="{57545AEB-B3D7-4EB8-BE0E-FF68C65BCA60}" type="presParOf" srcId="{AFB20562-6F39-4D42-BEEE-7B536E12FF81}" destId="{4B9ED2BC-5A5B-4E79-AC75-22D1410500BC}" srcOrd="4" destOrd="0" presId="urn:microsoft.com/office/officeart/2005/8/layout/orgChart1"/>
    <dgm:cxn modelId="{0499FABC-7612-472E-A7A4-5F6573E96599}" type="presParOf" srcId="{AFB20562-6F39-4D42-BEEE-7B536E12FF81}" destId="{D1B8B494-EBEF-47BA-8B1D-C087720E830E}" srcOrd="5" destOrd="0" presId="urn:microsoft.com/office/officeart/2005/8/layout/orgChart1"/>
    <dgm:cxn modelId="{82857EFD-D70D-48C4-A01E-AB80EE440898}" type="presParOf" srcId="{D1B8B494-EBEF-47BA-8B1D-C087720E830E}" destId="{AF60B7DA-2F7D-41A1-914F-A77EE3E25E87}" srcOrd="0" destOrd="0" presId="urn:microsoft.com/office/officeart/2005/8/layout/orgChart1"/>
    <dgm:cxn modelId="{4141282A-ABBD-4E6D-B3B8-25B64FFC5872}" type="presParOf" srcId="{AF60B7DA-2F7D-41A1-914F-A77EE3E25E87}" destId="{90DFC84B-7A05-44CC-BFE8-E8A3CEBAC9B6}" srcOrd="0" destOrd="0" presId="urn:microsoft.com/office/officeart/2005/8/layout/orgChart1"/>
    <dgm:cxn modelId="{4DC378EC-4C91-416B-9C3F-14D2DAEDE490}" type="presParOf" srcId="{AF60B7DA-2F7D-41A1-914F-A77EE3E25E87}" destId="{42D45804-7AA5-433E-84B0-62F692C0101B}" srcOrd="1" destOrd="0" presId="urn:microsoft.com/office/officeart/2005/8/layout/orgChart1"/>
    <dgm:cxn modelId="{2D5AC17B-43A7-44CB-9EE4-49606FF02CF5}" type="presParOf" srcId="{D1B8B494-EBEF-47BA-8B1D-C087720E830E}" destId="{6DDB1E8F-1620-41F0-94C2-E99483A5DA1A}" srcOrd="1" destOrd="0" presId="urn:microsoft.com/office/officeart/2005/8/layout/orgChart1"/>
    <dgm:cxn modelId="{108CD5DB-6499-4776-9EAA-BB86F73FF614}" type="presParOf" srcId="{D1B8B494-EBEF-47BA-8B1D-C087720E830E}" destId="{AF292465-594D-4428-8FE5-78036B262C98}" srcOrd="2" destOrd="0" presId="urn:microsoft.com/office/officeart/2005/8/layout/orgChart1"/>
    <dgm:cxn modelId="{A95B359C-B550-434A-9B30-9A7CD51CF3DF}" type="presParOf" srcId="{390ACC0A-1225-43F2-A014-57626024DC76}" destId="{D9C5A99A-F4EA-49ED-B8F6-2F236E729862}" srcOrd="2" destOrd="0" presId="urn:microsoft.com/office/officeart/2005/8/layout/orgChart1"/>
    <dgm:cxn modelId="{18F9B205-67CA-4C69-88C0-84EF3D6DBB8F}" type="presParOf" srcId="{D9C5A99A-F4EA-49ED-B8F6-2F236E729862}" destId="{A96EAE7C-8EB6-4B8B-B6D8-4586CF2F5B8F}" srcOrd="0" destOrd="0" presId="urn:microsoft.com/office/officeart/2005/8/layout/orgChart1"/>
    <dgm:cxn modelId="{807D504A-904C-4F56-919D-8B51177D32C1}" type="presParOf" srcId="{D9C5A99A-F4EA-49ED-B8F6-2F236E729862}" destId="{550E787C-80DA-4675-B8D9-2EE5DA3739D6}" srcOrd="1" destOrd="0" presId="urn:microsoft.com/office/officeart/2005/8/layout/orgChart1"/>
    <dgm:cxn modelId="{576C744F-B4E5-4209-A1E2-D3368AD33C0B}" type="presParOf" srcId="{550E787C-80DA-4675-B8D9-2EE5DA3739D6}" destId="{B0C14D7C-D085-4B8B-B2BF-ACE6ACA6FAAC}" srcOrd="0" destOrd="0" presId="urn:microsoft.com/office/officeart/2005/8/layout/orgChart1"/>
    <dgm:cxn modelId="{1394580C-EE95-49CA-933B-2605B4909A9C}" type="presParOf" srcId="{B0C14D7C-D085-4B8B-B2BF-ACE6ACA6FAAC}" destId="{7072FC2E-9528-403E-8DD0-ED0E949EA824}" srcOrd="0" destOrd="0" presId="urn:microsoft.com/office/officeart/2005/8/layout/orgChart1"/>
    <dgm:cxn modelId="{01007725-F81F-4814-B859-E083E57F991E}" type="presParOf" srcId="{B0C14D7C-D085-4B8B-B2BF-ACE6ACA6FAAC}" destId="{AFCA7938-0F84-488E-A1B2-0846EA569893}" srcOrd="1" destOrd="0" presId="urn:microsoft.com/office/officeart/2005/8/layout/orgChart1"/>
    <dgm:cxn modelId="{3338AA9E-87D8-4486-979B-7B7C2BABC9C1}" type="presParOf" srcId="{550E787C-80DA-4675-B8D9-2EE5DA3739D6}" destId="{DB195EE7-2035-4A02-82EA-6859311356B9}" srcOrd="1" destOrd="0" presId="urn:microsoft.com/office/officeart/2005/8/layout/orgChart1"/>
    <dgm:cxn modelId="{57AD43CD-AEF3-4927-BE0E-35793D4FEB55}" type="presParOf" srcId="{550E787C-80DA-4675-B8D9-2EE5DA3739D6}" destId="{9F391564-07E9-48EF-BB91-207E34B77DF8}" srcOrd="2" destOrd="0" presId="urn:microsoft.com/office/officeart/2005/8/layout/orgChart1"/>
    <dgm:cxn modelId="{88F76F4D-9F1E-4295-A19A-5F0D85649B11}" type="presParOf" srcId="{AE1B298A-EBC8-47C3-9736-1D81F4D3745B}" destId="{472FDF1D-8633-4172-9C2B-7C3FDEE4D0A6}" srcOrd="1" destOrd="0" presId="urn:microsoft.com/office/officeart/2005/8/layout/orgChart1"/>
    <dgm:cxn modelId="{3C056919-BF2E-4953-86C8-FDD1DC67FFDE}" type="presParOf" srcId="{472FDF1D-8633-4172-9C2B-7C3FDEE4D0A6}" destId="{6A4779EE-8B7B-4CEE-B84F-214EB825A69D}" srcOrd="0" destOrd="0" presId="urn:microsoft.com/office/officeart/2005/8/layout/orgChart1"/>
    <dgm:cxn modelId="{01C24954-B7DE-4FAA-8E8A-DB8D22B5B31D}" type="presParOf" srcId="{6A4779EE-8B7B-4CEE-B84F-214EB825A69D}" destId="{973EE67D-EAA4-4167-8B24-CB0B2F3DBE88}" srcOrd="0" destOrd="0" presId="urn:microsoft.com/office/officeart/2005/8/layout/orgChart1"/>
    <dgm:cxn modelId="{EB883F03-7BD9-441C-AC5F-F8126BB68A46}" type="presParOf" srcId="{6A4779EE-8B7B-4CEE-B84F-214EB825A69D}" destId="{061E8A18-3D9B-4CF5-8266-ACCDA03FE154}" srcOrd="1" destOrd="0" presId="urn:microsoft.com/office/officeart/2005/8/layout/orgChart1"/>
    <dgm:cxn modelId="{328CD50C-039E-43FC-BBFD-98B3A32B91AC}" type="presParOf" srcId="{472FDF1D-8633-4172-9C2B-7C3FDEE4D0A6}" destId="{82E5884D-5324-443C-9EC7-AB2B05236B29}" srcOrd="1" destOrd="0" presId="urn:microsoft.com/office/officeart/2005/8/layout/orgChart1"/>
    <dgm:cxn modelId="{05ECD44B-FEBE-4278-B035-D3861F3C3073}" type="presParOf" srcId="{472FDF1D-8633-4172-9C2B-7C3FDEE4D0A6}" destId="{46A13A1C-051F-4076-B16B-E6CE3B5EFB9C}" srcOrd="2" destOrd="0" presId="urn:microsoft.com/office/officeart/2005/8/layout/orgChart1"/>
    <dgm:cxn modelId="{B35B52AE-F5A4-48B2-9D2C-5D430C48C667}" type="presParOf" srcId="{AE1B298A-EBC8-47C3-9736-1D81F4D3745B}" destId="{97EC2F43-34B6-49B5-A63D-0F3C5C301BF1}" srcOrd="2" destOrd="0" presId="urn:microsoft.com/office/officeart/2005/8/layout/orgChart1"/>
    <dgm:cxn modelId="{FF515BA5-355F-4030-B2A3-64A4CD0AD215}" type="presParOf" srcId="{97EC2F43-34B6-49B5-A63D-0F3C5C301BF1}" destId="{53FE0E2A-B77F-4D89-B674-ED1A4D048232}" srcOrd="0" destOrd="0" presId="urn:microsoft.com/office/officeart/2005/8/layout/orgChart1"/>
    <dgm:cxn modelId="{C6FC231B-33F1-4F55-B8A1-7F4857BCC3D2}" type="presParOf" srcId="{53FE0E2A-B77F-4D89-B674-ED1A4D048232}" destId="{D2254DAB-CCB7-4558-825E-EF03A1B9E36F}" srcOrd="0" destOrd="0" presId="urn:microsoft.com/office/officeart/2005/8/layout/orgChart1"/>
    <dgm:cxn modelId="{078DCBB5-A937-4D1C-ACD5-FEB5AD2ADA09}" type="presParOf" srcId="{53FE0E2A-B77F-4D89-B674-ED1A4D048232}" destId="{60861658-B68C-4AB7-8180-1815056212C8}" srcOrd="1" destOrd="0" presId="urn:microsoft.com/office/officeart/2005/8/layout/orgChart1"/>
    <dgm:cxn modelId="{ED08169C-1532-4CFD-B3BE-52CF08AC8D9B}" type="presParOf" srcId="{97EC2F43-34B6-49B5-A63D-0F3C5C301BF1}" destId="{15FDEEE6-3765-4229-A5A0-C17CCD59FE47}" srcOrd="1" destOrd="0" presId="urn:microsoft.com/office/officeart/2005/8/layout/orgChart1"/>
    <dgm:cxn modelId="{274B9B1C-33E4-4FCA-94E9-D0A8372B1CD6}" type="presParOf" srcId="{97EC2F43-34B6-49B5-A63D-0F3C5C301BF1}" destId="{AFA33AFF-D49A-42B4-B7B4-75448ADB1123}" srcOrd="2" destOrd="0" presId="urn:microsoft.com/office/officeart/2005/8/layout/orgChart1"/>
    <dgm:cxn modelId="{F2E63DF5-DBF2-4676-B8A6-9F26B4B55C14}" type="presParOf" srcId="{AE1B298A-EBC8-47C3-9736-1D81F4D3745B}" destId="{CFF7A236-9B54-46F7-9FEE-2467EEF002DC}" srcOrd="3" destOrd="0" presId="urn:microsoft.com/office/officeart/2005/8/layout/orgChart1"/>
    <dgm:cxn modelId="{9215B2A1-1808-4AD7-89C8-94758E09A786}" type="presParOf" srcId="{CFF7A236-9B54-46F7-9FEE-2467EEF002DC}" destId="{A3D6E712-44BC-49A7-85E6-E212B61AF266}" srcOrd="0" destOrd="0" presId="urn:microsoft.com/office/officeart/2005/8/layout/orgChart1"/>
    <dgm:cxn modelId="{FC8E3995-51AF-44DF-9824-4978C1BA3F76}" type="presParOf" srcId="{A3D6E712-44BC-49A7-85E6-E212B61AF266}" destId="{6B80C485-870B-4267-9D7B-F001B21D2C1A}" srcOrd="0" destOrd="0" presId="urn:microsoft.com/office/officeart/2005/8/layout/orgChart1"/>
    <dgm:cxn modelId="{AD189982-D030-403A-BE37-568BDA3D2F2E}" type="presParOf" srcId="{A3D6E712-44BC-49A7-85E6-E212B61AF266}" destId="{6294F633-FA42-41E5-B808-F7EB1658B031}" srcOrd="1" destOrd="0" presId="urn:microsoft.com/office/officeart/2005/8/layout/orgChart1"/>
    <dgm:cxn modelId="{EDC26C1A-E4A9-440F-ADD7-2CD9FDD4FEC2}" type="presParOf" srcId="{CFF7A236-9B54-46F7-9FEE-2467EEF002DC}" destId="{18884D94-139C-4EF5-8880-3E7A53D84D98}" srcOrd="1" destOrd="0" presId="urn:microsoft.com/office/officeart/2005/8/layout/orgChart1"/>
    <dgm:cxn modelId="{4D5CEB7D-4D98-42BC-A837-700ECCF6747C}" type="presParOf" srcId="{CFF7A236-9B54-46F7-9FEE-2467EEF002DC}" destId="{CBCDC470-4C60-4468-8D2F-C171664722F9}"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6EAE7C-8EB6-4B8B-B6D8-4586CF2F5B8F}">
      <dsp:nvSpPr>
        <dsp:cNvPr id="0" name=""/>
        <dsp:cNvSpPr/>
      </dsp:nvSpPr>
      <dsp:spPr>
        <a:xfrm>
          <a:off x="910241" y="1339388"/>
          <a:ext cx="646725" cy="389414"/>
        </a:xfrm>
        <a:custGeom>
          <a:avLst/>
          <a:gdLst/>
          <a:ahLst/>
          <a:cxnLst/>
          <a:rect l="0" t="0" r="0" b="0"/>
          <a:pathLst>
            <a:path>
              <a:moveTo>
                <a:pt x="646725" y="0"/>
              </a:moveTo>
              <a:lnTo>
                <a:pt x="646725" y="389414"/>
              </a:lnTo>
              <a:lnTo>
                <a:pt x="0" y="38941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B9ED2BC-5A5B-4E79-AC75-22D1410500BC}">
      <dsp:nvSpPr>
        <dsp:cNvPr id="0" name=""/>
        <dsp:cNvSpPr/>
      </dsp:nvSpPr>
      <dsp:spPr>
        <a:xfrm>
          <a:off x="1556966" y="1339388"/>
          <a:ext cx="1101391" cy="837421"/>
        </a:xfrm>
        <a:custGeom>
          <a:avLst/>
          <a:gdLst/>
          <a:ahLst/>
          <a:cxnLst/>
          <a:rect l="0" t="0" r="0" b="0"/>
          <a:pathLst>
            <a:path>
              <a:moveTo>
                <a:pt x="0" y="0"/>
              </a:moveTo>
              <a:lnTo>
                <a:pt x="0" y="741846"/>
              </a:lnTo>
              <a:lnTo>
                <a:pt x="1101391" y="741846"/>
              </a:lnTo>
              <a:lnTo>
                <a:pt x="1101391" y="83742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56ED225-8366-4116-9532-C2BD5A6E386B}">
      <dsp:nvSpPr>
        <dsp:cNvPr id="0" name=""/>
        <dsp:cNvSpPr/>
      </dsp:nvSpPr>
      <dsp:spPr>
        <a:xfrm>
          <a:off x="1511246" y="1339388"/>
          <a:ext cx="91440" cy="837421"/>
        </a:xfrm>
        <a:custGeom>
          <a:avLst/>
          <a:gdLst/>
          <a:ahLst/>
          <a:cxnLst/>
          <a:rect l="0" t="0" r="0" b="0"/>
          <a:pathLst>
            <a:path>
              <a:moveTo>
                <a:pt x="45720" y="0"/>
              </a:moveTo>
              <a:lnTo>
                <a:pt x="45720" y="83742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8F323F9-8185-496E-BDED-45434E585F0C}">
      <dsp:nvSpPr>
        <dsp:cNvPr id="0" name=""/>
        <dsp:cNvSpPr/>
      </dsp:nvSpPr>
      <dsp:spPr>
        <a:xfrm>
          <a:off x="1224619" y="1339388"/>
          <a:ext cx="332347" cy="1445335"/>
        </a:xfrm>
        <a:custGeom>
          <a:avLst/>
          <a:gdLst/>
          <a:ahLst/>
          <a:cxnLst/>
          <a:rect l="0" t="0" r="0" b="0"/>
          <a:pathLst>
            <a:path>
              <a:moveTo>
                <a:pt x="332347" y="0"/>
              </a:moveTo>
              <a:lnTo>
                <a:pt x="332347" y="1349760"/>
              </a:lnTo>
              <a:lnTo>
                <a:pt x="0" y="1349760"/>
              </a:lnTo>
              <a:lnTo>
                <a:pt x="0" y="144533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50FB453-704D-4E85-BCD1-F2E5E9A5A8A5}">
      <dsp:nvSpPr>
        <dsp:cNvPr id="0" name=""/>
        <dsp:cNvSpPr/>
      </dsp:nvSpPr>
      <dsp:spPr>
        <a:xfrm>
          <a:off x="1101846" y="884267"/>
          <a:ext cx="910241" cy="4551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a:t>Chief Warden  White helmet</a:t>
          </a:r>
        </a:p>
      </dsp:txBody>
      <dsp:txXfrm>
        <a:off x="1101846" y="884267"/>
        <a:ext cx="910241" cy="455120"/>
      </dsp:txXfrm>
    </dsp:sp>
    <dsp:sp modelId="{8D9DCA28-4420-4642-AE3C-C6E9BDCF21F2}">
      <dsp:nvSpPr>
        <dsp:cNvPr id="0" name=""/>
        <dsp:cNvSpPr/>
      </dsp:nvSpPr>
      <dsp:spPr>
        <a:xfrm>
          <a:off x="769498" y="2784723"/>
          <a:ext cx="910241" cy="4551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a:t>Warden</a:t>
          </a:r>
        </a:p>
        <a:p>
          <a:pPr marL="0" lvl="0" indent="0" algn="ctr" defTabSz="400050">
            <a:lnSpc>
              <a:spcPct val="90000"/>
            </a:lnSpc>
            <a:spcBef>
              <a:spcPct val="0"/>
            </a:spcBef>
            <a:spcAft>
              <a:spcPct val="35000"/>
            </a:spcAft>
            <a:buNone/>
          </a:pPr>
          <a:r>
            <a:rPr lang="en-AU" sz="900" kern="1200"/>
            <a:t>Red helmet</a:t>
          </a:r>
        </a:p>
      </dsp:txBody>
      <dsp:txXfrm>
        <a:off x="769498" y="2784723"/>
        <a:ext cx="910241" cy="455120"/>
      </dsp:txXfrm>
    </dsp:sp>
    <dsp:sp modelId="{E7C50F2A-2356-4048-8099-29FF0462BC15}">
      <dsp:nvSpPr>
        <dsp:cNvPr id="0" name=""/>
        <dsp:cNvSpPr/>
      </dsp:nvSpPr>
      <dsp:spPr>
        <a:xfrm>
          <a:off x="1101846" y="2176809"/>
          <a:ext cx="910241" cy="4551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a:t>Area or Floor Warden </a:t>
          </a:r>
        </a:p>
        <a:p>
          <a:pPr marL="0" lvl="0" indent="0" algn="ctr" defTabSz="400050">
            <a:lnSpc>
              <a:spcPct val="90000"/>
            </a:lnSpc>
            <a:spcBef>
              <a:spcPct val="0"/>
            </a:spcBef>
            <a:spcAft>
              <a:spcPct val="35000"/>
            </a:spcAft>
            <a:buNone/>
          </a:pPr>
          <a:r>
            <a:rPr lang="en-AU" sz="900" kern="1200"/>
            <a:t>Yellow helmet</a:t>
          </a:r>
        </a:p>
      </dsp:txBody>
      <dsp:txXfrm>
        <a:off x="1101846" y="2176809"/>
        <a:ext cx="910241" cy="455120"/>
      </dsp:txXfrm>
    </dsp:sp>
    <dsp:sp modelId="{90DFC84B-7A05-44CC-BFE8-E8A3CEBAC9B6}">
      <dsp:nvSpPr>
        <dsp:cNvPr id="0" name=""/>
        <dsp:cNvSpPr/>
      </dsp:nvSpPr>
      <dsp:spPr>
        <a:xfrm>
          <a:off x="2203237" y="2176809"/>
          <a:ext cx="910241" cy="4551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a:t>Area or Floor Warden</a:t>
          </a:r>
        </a:p>
        <a:p>
          <a:pPr marL="0" lvl="0" indent="0" algn="ctr" defTabSz="400050">
            <a:lnSpc>
              <a:spcPct val="90000"/>
            </a:lnSpc>
            <a:spcBef>
              <a:spcPct val="0"/>
            </a:spcBef>
            <a:spcAft>
              <a:spcPct val="35000"/>
            </a:spcAft>
            <a:buNone/>
          </a:pPr>
          <a:r>
            <a:rPr lang="en-AU" sz="900" kern="1200"/>
            <a:t>Yellow helmet</a:t>
          </a:r>
        </a:p>
      </dsp:txBody>
      <dsp:txXfrm>
        <a:off x="2203237" y="2176809"/>
        <a:ext cx="910241" cy="455120"/>
      </dsp:txXfrm>
    </dsp:sp>
    <dsp:sp modelId="{7072FC2E-9528-403E-8DD0-ED0E949EA824}">
      <dsp:nvSpPr>
        <dsp:cNvPr id="0" name=""/>
        <dsp:cNvSpPr/>
      </dsp:nvSpPr>
      <dsp:spPr>
        <a:xfrm>
          <a:off x="0" y="1501242"/>
          <a:ext cx="910241" cy="4551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a:t>Communications Officer </a:t>
          </a:r>
        </a:p>
        <a:p>
          <a:pPr marL="0" lvl="0" indent="0" algn="ctr" defTabSz="400050">
            <a:lnSpc>
              <a:spcPct val="90000"/>
            </a:lnSpc>
            <a:spcBef>
              <a:spcPct val="0"/>
            </a:spcBef>
            <a:spcAft>
              <a:spcPct val="35000"/>
            </a:spcAft>
            <a:buNone/>
          </a:pPr>
          <a:r>
            <a:rPr lang="en-AU" sz="900" kern="1200"/>
            <a:t>White helmet</a:t>
          </a:r>
        </a:p>
      </dsp:txBody>
      <dsp:txXfrm>
        <a:off x="0" y="1501242"/>
        <a:ext cx="910241" cy="455120"/>
      </dsp:txXfrm>
    </dsp:sp>
    <dsp:sp modelId="{973EE67D-EAA4-4167-8B24-CB0B2F3DBE88}">
      <dsp:nvSpPr>
        <dsp:cNvPr id="0" name=""/>
        <dsp:cNvSpPr/>
      </dsp:nvSpPr>
      <dsp:spPr>
        <a:xfrm>
          <a:off x="2864327" y="1290617"/>
          <a:ext cx="910241" cy="4551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a:t>First Aid Officer</a:t>
          </a:r>
        </a:p>
        <a:p>
          <a:pPr marL="0" lvl="0" indent="0" algn="ctr" defTabSz="400050">
            <a:lnSpc>
              <a:spcPct val="90000"/>
            </a:lnSpc>
            <a:spcBef>
              <a:spcPct val="0"/>
            </a:spcBef>
            <a:spcAft>
              <a:spcPct val="35000"/>
            </a:spcAft>
            <a:buNone/>
          </a:pPr>
          <a:r>
            <a:rPr lang="en-AU" sz="900" kern="1200"/>
            <a:t>Green helmet with a white cross</a:t>
          </a:r>
        </a:p>
      </dsp:txBody>
      <dsp:txXfrm>
        <a:off x="2864327" y="1290617"/>
        <a:ext cx="910241" cy="455120"/>
      </dsp:txXfrm>
    </dsp:sp>
    <dsp:sp modelId="{D2254DAB-CCB7-4558-825E-EF03A1B9E36F}">
      <dsp:nvSpPr>
        <dsp:cNvPr id="0" name=""/>
        <dsp:cNvSpPr/>
      </dsp:nvSpPr>
      <dsp:spPr>
        <a:xfrm>
          <a:off x="1598073" y="1448234"/>
          <a:ext cx="910241" cy="4551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a:t>Deputy Chief Warden  </a:t>
          </a:r>
        </a:p>
        <a:p>
          <a:pPr marL="0" lvl="0" indent="0" algn="ctr" defTabSz="400050">
            <a:lnSpc>
              <a:spcPct val="90000"/>
            </a:lnSpc>
            <a:spcBef>
              <a:spcPct val="0"/>
            </a:spcBef>
            <a:spcAft>
              <a:spcPct val="35000"/>
            </a:spcAft>
            <a:buNone/>
          </a:pPr>
          <a:r>
            <a:rPr lang="en-AU" sz="900" kern="1200"/>
            <a:t>White helmet</a:t>
          </a:r>
        </a:p>
      </dsp:txBody>
      <dsp:txXfrm>
        <a:off x="1598073" y="1448234"/>
        <a:ext cx="910241" cy="455120"/>
      </dsp:txXfrm>
    </dsp:sp>
    <dsp:sp modelId="{6B80C485-870B-4267-9D7B-F001B21D2C1A}">
      <dsp:nvSpPr>
        <dsp:cNvPr id="0" name=""/>
        <dsp:cNvSpPr/>
      </dsp:nvSpPr>
      <dsp:spPr>
        <a:xfrm>
          <a:off x="2237326" y="2756747"/>
          <a:ext cx="910241" cy="4551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AU" sz="900" kern="1200"/>
            <a:t>Warden </a:t>
          </a:r>
        </a:p>
        <a:p>
          <a:pPr marL="0" lvl="0" indent="0" algn="ctr" defTabSz="400050">
            <a:lnSpc>
              <a:spcPct val="90000"/>
            </a:lnSpc>
            <a:spcBef>
              <a:spcPct val="0"/>
            </a:spcBef>
            <a:spcAft>
              <a:spcPct val="35000"/>
            </a:spcAft>
            <a:buNone/>
          </a:pPr>
          <a:r>
            <a:rPr lang="en-AU" sz="900" kern="1200"/>
            <a:t>Red helmet</a:t>
          </a:r>
        </a:p>
      </dsp:txBody>
      <dsp:txXfrm>
        <a:off x="2237326" y="2756747"/>
        <a:ext cx="910241" cy="45512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FSTheme">
  <a:themeElements>
    <a:clrScheme name="TFSTheme_new">
      <a:dk1>
        <a:sysClr val="windowText" lastClr="000000"/>
      </a:dk1>
      <a:lt1>
        <a:sysClr val="window" lastClr="FFFFFF"/>
      </a:lt1>
      <a:dk2>
        <a:srgbClr val="4C565C"/>
      </a:dk2>
      <a:lt2>
        <a:srgbClr val="74787B"/>
      </a:lt2>
      <a:accent1>
        <a:srgbClr val="FBBA00"/>
      </a:accent1>
      <a:accent2>
        <a:srgbClr val="F59D21"/>
      </a:accent2>
      <a:accent3>
        <a:srgbClr val="E9500E"/>
      </a:accent3>
      <a:accent4>
        <a:srgbClr val="BC101A"/>
      </a:accent4>
      <a:accent5>
        <a:srgbClr val="C10A27"/>
      </a:accent5>
      <a:accent6>
        <a:srgbClr val="73B8D2"/>
      </a:accent6>
      <a:hlink>
        <a:srgbClr val="0078AA"/>
      </a:hlink>
      <a:folHlink>
        <a:srgbClr val="0F3B6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ef2013c-b18a-4549-90e1-6b7e7aa19def">
      <Terms xmlns="http://schemas.microsoft.com/office/infopath/2007/PartnerControls"/>
    </lcf76f155ced4ddcb4097134ff3c332f>
    <TaxCatchAll xmlns="30833fd7-1dda-4769-a7bf-0f584fae592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D96DFD2C19CD4E91DCF1C554694049" ma:contentTypeVersion="18" ma:contentTypeDescription="Create a new document." ma:contentTypeScope="" ma:versionID="77b2cc61893d298dcf6fbf61cbb12310">
  <xsd:schema xmlns:xsd="http://www.w3.org/2001/XMLSchema" xmlns:xs="http://www.w3.org/2001/XMLSchema" xmlns:p="http://schemas.microsoft.com/office/2006/metadata/properties" xmlns:ns2="3ef2013c-b18a-4549-90e1-6b7e7aa19def" xmlns:ns3="30833fd7-1dda-4769-a7bf-0f584fae592c" targetNamespace="http://schemas.microsoft.com/office/2006/metadata/properties" ma:root="true" ma:fieldsID="d018c0320d1b3100645ab312628e57b2" ns2:_="" ns3:_="">
    <xsd:import namespace="3ef2013c-b18a-4549-90e1-6b7e7aa19def"/>
    <xsd:import namespace="30833fd7-1dda-4769-a7bf-0f584fae592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f2013c-b18a-4549-90e1-6b7e7aa19d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401b48f-4ed1-44d4-818a-3af149590130"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0833fd7-1dda-4769-a7bf-0f584fae592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188fb69-2f98-4997-9426-fb56cd719771}" ma:internalName="TaxCatchAll" ma:showField="CatchAllData" ma:web="30833fd7-1dda-4769-a7bf-0f584fae59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50F64-BBFA-4109-A8AF-460D1E5CD510}">
  <ds:schemaRefs>
    <ds:schemaRef ds:uri="http://schemas.microsoft.com/sharepoint/v3/contenttype/forms"/>
  </ds:schemaRefs>
</ds:datastoreItem>
</file>

<file path=customXml/itemProps2.xml><?xml version="1.0" encoding="utf-8"?>
<ds:datastoreItem xmlns:ds="http://schemas.openxmlformats.org/officeDocument/2006/customXml" ds:itemID="{D73EC9E8-9AB1-4F2D-B7BA-7C9B9EDA2C87}">
  <ds:schemaRefs>
    <ds:schemaRef ds:uri="http://schemas.microsoft.com/office/2006/metadata/properties"/>
    <ds:schemaRef ds:uri="http://schemas.microsoft.com/office/infopath/2007/PartnerControls"/>
    <ds:schemaRef ds:uri="3ef2013c-b18a-4549-90e1-6b7e7aa19def"/>
    <ds:schemaRef ds:uri="30833fd7-1dda-4769-a7bf-0f584fae592c"/>
  </ds:schemaRefs>
</ds:datastoreItem>
</file>

<file path=customXml/itemProps3.xml><?xml version="1.0" encoding="utf-8"?>
<ds:datastoreItem xmlns:ds="http://schemas.openxmlformats.org/officeDocument/2006/customXml" ds:itemID="{6A02D184-A5E1-4B04-A841-9F7C0F5089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f2013c-b18a-4549-90e1-6b7e7aa19def"/>
    <ds:schemaRef ds:uri="30833fd7-1dda-4769-a7bf-0f584fae59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07B67E-B14F-431F-B1CA-4779483B5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tfs_report_no_picture.dotx</Template>
  <TotalTime>1</TotalTime>
  <Pages>22</Pages>
  <Words>6228</Words>
  <Characters>35505</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Department of Premier and Cabinet</Company>
  <LinksUpToDate>false</LinksUpToDate>
  <CharactersWithSpaces>41650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Tasmania Fire Service</dc:creator>
  <cp:keywords/>
  <dc:description/>
  <cp:lastModifiedBy>Palecek, Anke</cp:lastModifiedBy>
  <cp:revision>2</cp:revision>
  <cp:lastPrinted>2026-09-30T23:07:00Z</cp:lastPrinted>
  <dcterms:created xsi:type="dcterms:W3CDTF">2026-10-01T00:54:00Z</dcterms:created>
  <dcterms:modified xsi:type="dcterms:W3CDTF">2026-10-01T00:54:00Z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0x010100EFD96DFD2C19CD4E91DCF1C554694049</vt:lpwstr>
  </property>
  <property fmtid="{D5CDD505-2E9C-101B-9397-08002B2CF9AE}" pid="3" name="MediaServiceImageTags">
    <vt:lpwstr/>
  </property>
</Properties>
</file>